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0" w:rightFromText="180" w:vertAnchor="text" w:horzAnchor="margin" w:tblpXSpec="center" w:tblpY="771"/>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32"/>
        <w:gridCol w:w="236"/>
      </w:tblGrid>
      <w:tr w:rsidR="00267F82" w:rsidRPr="00D02956" w14:paraId="21B8489C" w14:textId="77777777" w:rsidTr="00267F82">
        <w:trPr>
          <w:trHeight w:val="1455"/>
        </w:trPr>
        <w:tc>
          <w:tcPr>
            <w:tcW w:w="10132" w:type="dxa"/>
          </w:tcPr>
          <w:p w14:paraId="7E8FADAA" w14:textId="77777777" w:rsidR="004B23E4" w:rsidRPr="00267F82" w:rsidRDefault="00917076" w:rsidP="00267F82">
            <w:pPr>
              <w:jc w:val="center"/>
              <w:rPr>
                <w:rFonts w:ascii="Arial" w:hAnsi="Arial" w:cs="Arial"/>
                <w:b/>
                <w:bCs/>
                <w:color w:val="auto"/>
                <w:sz w:val="24"/>
                <w:szCs w:val="24"/>
                <w:lang w:val="fr-FR"/>
              </w:rPr>
            </w:pPr>
            <w:r w:rsidRPr="00267F82">
              <w:rPr>
                <w:rFonts w:ascii="Arial" w:hAnsi="Arial" w:cs="Arial"/>
                <w:b/>
                <w:bCs/>
                <w:color w:val="auto"/>
                <w:sz w:val="24"/>
                <w:szCs w:val="24"/>
                <w:lang w:val="fr-FR"/>
              </w:rPr>
              <w:t>AVIS DE RECRUTEMENT</w:t>
            </w:r>
          </w:p>
          <w:p w14:paraId="69065D39" w14:textId="77777777" w:rsidR="00DA2294" w:rsidRPr="00267F82" w:rsidRDefault="002B5CFD" w:rsidP="00267F82">
            <w:pPr>
              <w:jc w:val="center"/>
              <w:rPr>
                <w:rFonts w:ascii="Arial" w:hAnsi="Arial" w:cs="Arial"/>
                <w:b/>
                <w:color w:val="auto"/>
                <w:sz w:val="24"/>
                <w:szCs w:val="24"/>
                <w:lang w:val="fr-FR"/>
              </w:rPr>
            </w:pPr>
            <w:r w:rsidRPr="00D02956">
              <w:rPr>
                <w:rFonts w:ascii="Arial" w:hAnsi="Arial" w:cs="Arial"/>
                <w:b/>
                <w:color w:val="auto"/>
                <w:sz w:val="24"/>
                <w:szCs w:val="24"/>
                <w:lang w:val="fr-FR"/>
              </w:rPr>
              <w:t>Co</w:t>
            </w:r>
            <w:r w:rsidR="002B1696" w:rsidRPr="00D02956">
              <w:rPr>
                <w:rFonts w:ascii="Arial" w:hAnsi="Arial" w:cs="Arial"/>
                <w:b/>
                <w:color w:val="auto"/>
                <w:sz w:val="24"/>
                <w:szCs w:val="24"/>
                <w:lang w:val="fr-FR"/>
              </w:rPr>
              <w:t xml:space="preserve">untry Finance </w:t>
            </w:r>
            <w:proofErr w:type="spellStart"/>
            <w:r w:rsidR="002B1696" w:rsidRPr="00D02956">
              <w:rPr>
                <w:rFonts w:ascii="Arial" w:hAnsi="Arial" w:cs="Arial"/>
                <w:b/>
                <w:color w:val="auto"/>
                <w:sz w:val="24"/>
                <w:szCs w:val="24"/>
                <w:lang w:val="fr-FR"/>
              </w:rPr>
              <w:t>Director</w:t>
            </w:r>
            <w:proofErr w:type="spellEnd"/>
            <w:r w:rsidR="0072211B" w:rsidRPr="00D02956">
              <w:rPr>
                <w:rFonts w:ascii="Arial" w:hAnsi="Arial" w:cs="Arial"/>
                <w:b/>
                <w:color w:val="auto"/>
                <w:sz w:val="24"/>
                <w:szCs w:val="24"/>
                <w:lang w:val="fr-FR"/>
              </w:rPr>
              <w:t xml:space="preserve"> </w:t>
            </w:r>
            <w:r w:rsidR="00267F82" w:rsidRPr="00D02956">
              <w:rPr>
                <w:rFonts w:ascii="Arial" w:hAnsi="Arial" w:cs="Arial"/>
                <w:b/>
                <w:color w:val="auto"/>
                <w:sz w:val="24"/>
                <w:szCs w:val="24"/>
                <w:lang w:val="fr-FR"/>
              </w:rPr>
              <w:t>et Comptable Projet TB-VIH</w:t>
            </w:r>
          </w:p>
          <w:p w14:paraId="34334753" w14:textId="77777777" w:rsidR="001C0A30" w:rsidRPr="00267F82" w:rsidRDefault="002B5CFD" w:rsidP="00267F82">
            <w:pPr>
              <w:jc w:val="center"/>
              <w:rPr>
                <w:rFonts w:ascii="Arial" w:hAnsi="Arial" w:cs="Arial"/>
                <w:b/>
                <w:color w:val="auto"/>
                <w:sz w:val="24"/>
                <w:szCs w:val="24"/>
                <w:lang w:val="fr-FR"/>
              </w:rPr>
            </w:pPr>
            <w:r w:rsidRPr="00267F82">
              <w:rPr>
                <w:rFonts w:ascii="Arial" w:hAnsi="Arial" w:cs="Arial"/>
                <w:b/>
                <w:color w:val="auto"/>
                <w:sz w:val="24"/>
                <w:szCs w:val="24"/>
                <w:lang w:val="fr-FR"/>
              </w:rPr>
              <w:t>.</w:t>
            </w:r>
          </w:p>
          <w:p w14:paraId="2E43F90B" w14:textId="77777777" w:rsidR="00917076" w:rsidRPr="00267F82" w:rsidRDefault="00917076" w:rsidP="00267F82">
            <w:pPr>
              <w:jc w:val="center"/>
              <w:rPr>
                <w:rFonts w:ascii="Arial" w:hAnsi="Arial" w:cs="Arial"/>
                <w:b/>
                <w:bCs/>
                <w:color w:val="auto"/>
                <w:sz w:val="24"/>
                <w:szCs w:val="24"/>
                <w:lang w:val="fr-FR"/>
              </w:rPr>
            </w:pPr>
            <w:r w:rsidRPr="00267F82">
              <w:rPr>
                <w:rFonts w:ascii="Arial" w:hAnsi="Arial" w:cs="Arial"/>
                <w:b/>
                <w:bCs/>
                <w:color w:val="auto"/>
                <w:sz w:val="24"/>
                <w:szCs w:val="24"/>
                <w:lang w:val="fr-FR"/>
              </w:rPr>
              <w:t xml:space="preserve">Référence : </w:t>
            </w:r>
            <w:r w:rsidR="008149BB" w:rsidRPr="00267F82">
              <w:rPr>
                <w:rFonts w:ascii="Arial" w:hAnsi="Arial" w:cs="Arial"/>
                <w:b/>
                <w:bCs/>
                <w:color w:val="auto"/>
                <w:sz w:val="24"/>
                <w:szCs w:val="24"/>
                <w:lang w:val="fr-FR"/>
              </w:rPr>
              <w:t>PL-G-</w:t>
            </w:r>
            <w:r w:rsidR="008149BB" w:rsidRPr="007B7D79">
              <w:rPr>
                <w:rFonts w:ascii="Arial" w:hAnsi="Arial" w:cs="Arial"/>
                <w:b/>
                <w:bCs/>
                <w:color w:val="auto"/>
                <w:sz w:val="24"/>
                <w:szCs w:val="24"/>
                <w:lang w:val="fr-FR"/>
              </w:rPr>
              <w:t>0</w:t>
            </w:r>
            <w:r w:rsidR="002C0C07" w:rsidRPr="007B7D79">
              <w:rPr>
                <w:rFonts w:ascii="Arial" w:hAnsi="Arial" w:cs="Arial"/>
                <w:b/>
                <w:bCs/>
                <w:color w:val="auto"/>
                <w:sz w:val="24"/>
                <w:szCs w:val="24"/>
                <w:lang w:val="fr-FR"/>
              </w:rPr>
              <w:t>0</w:t>
            </w:r>
            <w:r w:rsidR="007B7D79" w:rsidRPr="007B7D79">
              <w:rPr>
                <w:rFonts w:ascii="Arial" w:hAnsi="Arial" w:cs="Arial"/>
                <w:b/>
                <w:bCs/>
                <w:color w:val="auto"/>
                <w:sz w:val="24"/>
                <w:szCs w:val="24"/>
                <w:lang w:val="fr-FR"/>
              </w:rPr>
              <w:t>1</w:t>
            </w:r>
            <w:r w:rsidR="00DF4E9A" w:rsidRPr="007B7D79">
              <w:rPr>
                <w:rFonts w:ascii="Arial" w:hAnsi="Arial" w:cs="Arial"/>
                <w:b/>
                <w:bCs/>
                <w:color w:val="auto"/>
                <w:sz w:val="24"/>
                <w:szCs w:val="24"/>
                <w:lang w:val="fr-FR"/>
              </w:rPr>
              <w:t>/</w:t>
            </w:r>
            <w:r w:rsidR="004B23E4" w:rsidRPr="00267F82">
              <w:rPr>
                <w:rFonts w:ascii="Arial" w:hAnsi="Arial" w:cs="Arial"/>
                <w:b/>
                <w:bCs/>
                <w:color w:val="auto"/>
                <w:sz w:val="24"/>
                <w:szCs w:val="24"/>
                <w:lang w:val="fr-FR"/>
              </w:rPr>
              <w:t>PROG</w:t>
            </w:r>
            <w:r w:rsidR="00395645" w:rsidRPr="00267F82">
              <w:rPr>
                <w:rFonts w:ascii="Arial" w:hAnsi="Arial" w:cs="Arial"/>
                <w:b/>
                <w:bCs/>
                <w:color w:val="auto"/>
                <w:sz w:val="24"/>
                <w:szCs w:val="24"/>
                <w:lang w:val="fr-FR"/>
              </w:rPr>
              <w:t>/FY</w:t>
            </w:r>
            <w:r w:rsidR="00BB5542" w:rsidRPr="00267F82">
              <w:rPr>
                <w:rFonts w:ascii="Arial" w:hAnsi="Arial" w:cs="Arial"/>
                <w:b/>
                <w:bCs/>
                <w:color w:val="auto"/>
                <w:sz w:val="24"/>
                <w:szCs w:val="24"/>
                <w:lang w:val="fr-FR"/>
              </w:rPr>
              <w:t>25</w:t>
            </w:r>
          </w:p>
          <w:p w14:paraId="00B5F630" w14:textId="77777777" w:rsidR="004B23E4" w:rsidRPr="00267F82" w:rsidRDefault="00917076" w:rsidP="00267F82">
            <w:pPr>
              <w:rPr>
                <w:rFonts w:ascii="Arial" w:hAnsi="Arial" w:cs="Arial"/>
                <w:b/>
                <w:color w:val="auto"/>
                <w:sz w:val="24"/>
                <w:szCs w:val="24"/>
                <w:lang w:val="fr-FR"/>
              </w:rPr>
            </w:pPr>
            <w:r w:rsidRPr="00267F82">
              <w:rPr>
                <w:rFonts w:ascii="Arial" w:hAnsi="Arial" w:cs="Arial"/>
                <w:color w:val="auto"/>
                <w:sz w:val="24"/>
                <w:szCs w:val="24"/>
                <w:lang w:val="fr-FR"/>
              </w:rPr>
              <w:t xml:space="preserve">Dans le cadre de la mise en </w:t>
            </w:r>
            <w:r w:rsidR="00692B44" w:rsidRPr="00267F82">
              <w:rPr>
                <w:rFonts w:ascii="Arial" w:hAnsi="Arial" w:cs="Arial"/>
                <w:color w:val="auto"/>
                <w:sz w:val="24"/>
                <w:szCs w:val="24"/>
                <w:lang w:val="fr-FR"/>
              </w:rPr>
              <w:t>œuvr</w:t>
            </w:r>
            <w:r w:rsidR="001C0A30" w:rsidRPr="00267F82">
              <w:rPr>
                <w:rFonts w:ascii="Arial" w:hAnsi="Arial" w:cs="Arial"/>
                <w:color w:val="auto"/>
                <w:sz w:val="24"/>
                <w:szCs w:val="24"/>
                <w:lang w:val="fr-FR"/>
              </w:rPr>
              <w:t>e de ses activités</w:t>
            </w:r>
            <w:r w:rsidRPr="00267F82">
              <w:rPr>
                <w:rFonts w:ascii="Arial" w:hAnsi="Arial" w:cs="Arial"/>
                <w:color w:val="auto"/>
                <w:sz w:val="24"/>
                <w:szCs w:val="24"/>
                <w:lang w:val="fr-FR"/>
              </w:rPr>
              <w:t xml:space="preserve">, Plan International Guinée lance par le présent </w:t>
            </w:r>
            <w:r w:rsidRPr="007B7D79">
              <w:rPr>
                <w:rFonts w:ascii="Arial" w:hAnsi="Arial" w:cs="Arial"/>
                <w:color w:val="auto"/>
                <w:sz w:val="24"/>
                <w:szCs w:val="24"/>
                <w:lang w:val="fr-FR"/>
              </w:rPr>
              <w:t>avis</w:t>
            </w:r>
            <w:r w:rsidR="00D311D7" w:rsidRPr="007B7D79">
              <w:rPr>
                <w:rFonts w:ascii="Arial" w:hAnsi="Arial" w:cs="Arial"/>
                <w:color w:val="auto"/>
                <w:sz w:val="24"/>
                <w:szCs w:val="24"/>
                <w:lang w:val="fr-FR"/>
              </w:rPr>
              <w:t>,</w:t>
            </w:r>
            <w:r w:rsidRPr="007B7D79">
              <w:rPr>
                <w:rFonts w:ascii="Arial" w:hAnsi="Arial" w:cs="Arial"/>
                <w:color w:val="auto"/>
                <w:sz w:val="24"/>
                <w:szCs w:val="24"/>
                <w:lang w:val="fr-FR"/>
              </w:rPr>
              <w:t xml:space="preserve"> </w:t>
            </w:r>
            <w:r w:rsidR="00D0181D" w:rsidRPr="007B7D79">
              <w:rPr>
                <w:rFonts w:ascii="Arial" w:hAnsi="Arial" w:cs="Arial"/>
                <w:color w:val="auto"/>
                <w:sz w:val="24"/>
                <w:szCs w:val="24"/>
                <w:lang w:val="fr-FR"/>
              </w:rPr>
              <w:t>un</w:t>
            </w:r>
            <w:r w:rsidR="00692B44" w:rsidRPr="007B7D79">
              <w:rPr>
                <w:rFonts w:ascii="Arial" w:hAnsi="Arial" w:cs="Arial"/>
                <w:color w:val="auto"/>
                <w:sz w:val="24"/>
                <w:szCs w:val="24"/>
                <w:lang w:val="fr-FR"/>
              </w:rPr>
              <w:t xml:space="preserve"> </w:t>
            </w:r>
            <w:r w:rsidRPr="007B7D79">
              <w:rPr>
                <w:rFonts w:ascii="Arial" w:hAnsi="Arial" w:cs="Arial"/>
                <w:color w:val="auto"/>
                <w:sz w:val="24"/>
                <w:szCs w:val="24"/>
                <w:lang w:val="fr-FR"/>
              </w:rPr>
              <w:t>appel à candidature pour</w:t>
            </w:r>
            <w:r w:rsidRPr="00267F82">
              <w:rPr>
                <w:rFonts w:ascii="Arial" w:hAnsi="Arial" w:cs="Arial"/>
                <w:color w:val="auto"/>
                <w:sz w:val="24"/>
                <w:szCs w:val="24"/>
                <w:lang w:val="fr-FR"/>
              </w:rPr>
              <w:t xml:space="preserve"> le </w:t>
            </w:r>
            <w:r w:rsidRPr="007B7D79">
              <w:rPr>
                <w:rFonts w:ascii="Arial" w:hAnsi="Arial" w:cs="Arial"/>
                <w:color w:val="auto"/>
                <w:sz w:val="24"/>
                <w:szCs w:val="24"/>
                <w:lang w:val="fr-FR"/>
              </w:rPr>
              <w:t>recrutement</w:t>
            </w:r>
            <w:r w:rsidR="005A5E60" w:rsidRPr="007B7D79">
              <w:rPr>
                <w:rFonts w:ascii="Arial" w:hAnsi="Arial" w:cs="Arial"/>
                <w:color w:val="auto"/>
                <w:sz w:val="24"/>
                <w:szCs w:val="24"/>
                <w:lang w:val="fr-FR"/>
              </w:rPr>
              <w:t xml:space="preserve"> </w:t>
            </w:r>
            <w:r w:rsidR="00D0181D" w:rsidRPr="007B7D79">
              <w:rPr>
                <w:rFonts w:ascii="Arial" w:hAnsi="Arial" w:cs="Arial"/>
                <w:color w:val="auto"/>
                <w:sz w:val="24"/>
                <w:szCs w:val="24"/>
                <w:lang w:val="fr-FR"/>
              </w:rPr>
              <w:t>d</w:t>
            </w:r>
            <w:r w:rsidR="00267F82" w:rsidRPr="007B7D79">
              <w:rPr>
                <w:rFonts w:ascii="Arial" w:hAnsi="Arial" w:cs="Arial"/>
                <w:color w:val="auto"/>
                <w:sz w:val="24"/>
                <w:szCs w:val="24"/>
                <w:lang w:val="fr-FR"/>
              </w:rPr>
              <w:t>es</w:t>
            </w:r>
            <w:r w:rsidR="00692B44" w:rsidRPr="007B7D79">
              <w:rPr>
                <w:rFonts w:ascii="Arial" w:hAnsi="Arial" w:cs="Arial"/>
                <w:color w:val="auto"/>
                <w:sz w:val="24"/>
                <w:szCs w:val="24"/>
                <w:lang w:val="fr-FR"/>
              </w:rPr>
              <w:t xml:space="preserve"> </w:t>
            </w:r>
            <w:r w:rsidR="005A5E60" w:rsidRPr="007B7D79">
              <w:rPr>
                <w:rFonts w:ascii="Arial" w:hAnsi="Arial" w:cs="Arial"/>
                <w:color w:val="auto"/>
                <w:sz w:val="24"/>
                <w:szCs w:val="24"/>
                <w:lang w:val="fr-FR"/>
              </w:rPr>
              <w:t xml:space="preserve">positions </w:t>
            </w:r>
            <w:r w:rsidRPr="007B7D79">
              <w:rPr>
                <w:rFonts w:ascii="Arial" w:hAnsi="Arial" w:cs="Arial"/>
                <w:color w:val="auto"/>
                <w:sz w:val="24"/>
                <w:szCs w:val="24"/>
                <w:lang w:val="fr-FR"/>
              </w:rPr>
              <w:t>de</w:t>
            </w:r>
            <w:r w:rsidR="005A5E60" w:rsidRPr="007B7D79">
              <w:rPr>
                <w:rFonts w:ascii="Arial" w:hAnsi="Arial" w:cs="Arial"/>
                <w:color w:val="auto"/>
                <w:sz w:val="24"/>
                <w:szCs w:val="24"/>
                <w:lang w:val="fr-FR"/>
              </w:rPr>
              <w:t> :</w:t>
            </w:r>
            <w:r w:rsidR="00DF4E9A" w:rsidRPr="00267F82">
              <w:rPr>
                <w:rFonts w:ascii="Arial" w:hAnsi="Arial" w:cs="Arial"/>
                <w:color w:val="auto"/>
                <w:sz w:val="24"/>
                <w:szCs w:val="24"/>
                <w:lang w:val="fr-FR"/>
              </w:rPr>
              <w:t xml:space="preserve"> </w:t>
            </w:r>
            <w:r w:rsidR="00DF4E9A" w:rsidRPr="00267F82">
              <w:rPr>
                <w:rFonts w:ascii="Arial" w:hAnsi="Arial" w:cs="Arial"/>
                <w:b/>
                <w:color w:val="auto"/>
                <w:sz w:val="24"/>
                <w:szCs w:val="24"/>
                <w:lang w:val="fr-FR"/>
              </w:rPr>
              <w:t xml:space="preserve"> </w:t>
            </w:r>
          </w:p>
          <w:p w14:paraId="5FB24516" w14:textId="77777777" w:rsidR="00D0181D" w:rsidRPr="00267F82" w:rsidRDefault="00D0181D" w:rsidP="00267F82">
            <w:pPr>
              <w:pStyle w:val="Paragraphedeliste"/>
              <w:numPr>
                <w:ilvl w:val="0"/>
                <w:numId w:val="19"/>
              </w:numPr>
              <w:rPr>
                <w:rFonts w:ascii="Arial" w:hAnsi="Arial" w:cs="Arial"/>
                <w:b/>
                <w:lang w:val="fr-FR"/>
              </w:rPr>
            </w:pPr>
            <w:r w:rsidRPr="00267F82">
              <w:rPr>
                <w:rFonts w:ascii="Arial" w:hAnsi="Arial" w:cs="Arial"/>
                <w:b/>
                <w:lang w:val="fr-FR"/>
              </w:rPr>
              <w:t xml:space="preserve">Country Finance </w:t>
            </w:r>
            <w:proofErr w:type="spellStart"/>
            <w:r w:rsidRPr="00267F82">
              <w:rPr>
                <w:rFonts w:ascii="Arial" w:hAnsi="Arial" w:cs="Arial"/>
                <w:b/>
                <w:lang w:val="fr-FR"/>
              </w:rPr>
              <w:t>Director</w:t>
            </w:r>
            <w:proofErr w:type="spellEnd"/>
            <w:r w:rsidRPr="00267F82">
              <w:rPr>
                <w:rFonts w:ascii="Arial" w:hAnsi="Arial" w:cs="Arial"/>
                <w:b/>
                <w:lang w:val="fr-FR"/>
              </w:rPr>
              <w:t xml:space="preserve"> </w:t>
            </w:r>
          </w:p>
          <w:p w14:paraId="551138EE" w14:textId="77777777" w:rsidR="00267F82" w:rsidRPr="00267F82" w:rsidRDefault="00267F82" w:rsidP="00267F82">
            <w:pPr>
              <w:pStyle w:val="Paragraphedeliste"/>
              <w:numPr>
                <w:ilvl w:val="0"/>
                <w:numId w:val="19"/>
              </w:numPr>
              <w:rPr>
                <w:rFonts w:ascii="Arial" w:hAnsi="Arial" w:cs="Arial"/>
                <w:b/>
                <w:lang w:val="fr-FR"/>
              </w:rPr>
            </w:pPr>
            <w:r w:rsidRPr="00267F82">
              <w:rPr>
                <w:rFonts w:ascii="Arial" w:hAnsi="Arial" w:cs="Arial"/>
                <w:b/>
                <w:lang w:val="fr-FR"/>
              </w:rPr>
              <w:t>Comptable Projet TB-VIH</w:t>
            </w:r>
          </w:p>
          <w:p w14:paraId="10C1E2E6" w14:textId="77777777" w:rsidR="0072211B" w:rsidRPr="00267F82" w:rsidRDefault="0072211B" w:rsidP="00267F82">
            <w:pPr>
              <w:pStyle w:val="Paragraphedeliste"/>
              <w:rPr>
                <w:rFonts w:ascii="Arial" w:hAnsi="Arial" w:cs="Arial"/>
                <w:b/>
                <w:lang w:val="fr-FR"/>
              </w:rPr>
            </w:pPr>
          </w:p>
          <w:p w14:paraId="792A3C43" w14:textId="77777777" w:rsidR="004B23E4" w:rsidRPr="00267F82" w:rsidRDefault="008149BB" w:rsidP="00267F82">
            <w:pPr>
              <w:autoSpaceDE w:val="0"/>
              <w:adjustRightInd w:val="0"/>
              <w:spacing w:line="276" w:lineRule="auto"/>
              <w:jc w:val="both"/>
              <w:rPr>
                <w:rFonts w:ascii="Arial" w:hAnsi="Arial" w:cs="Arial"/>
                <w:color w:val="auto"/>
                <w:sz w:val="24"/>
                <w:szCs w:val="24"/>
                <w:lang w:val="fr-FR"/>
              </w:rPr>
            </w:pPr>
            <w:r w:rsidRPr="00267F82">
              <w:rPr>
                <w:rFonts w:ascii="Arial" w:hAnsi="Arial" w:cs="Arial"/>
                <w:color w:val="auto"/>
                <w:sz w:val="24"/>
                <w:szCs w:val="24"/>
                <w:lang w:val="fr-FR"/>
              </w:rPr>
              <w:t>Vous trouverez au-dessous de</w:t>
            </w:r>
            <w:r w:rsidR="00267F82" w:rsidRPr="00267F82">
              <w:rPr>
                <w:rFonts w:ascii="Arial" w:hAnsi="Arial" w:cs="Arial"/>
                <w:color w:val="auto"/>
                <w:sz w:val="24"/>
                <w:szCs w:val="24"/>
                <w:lang w:val="fr-FR"/>
              </w:rPr>
              <w:t xml:space="preserve"> chaque position</w:t>
            </w:r>
            <w:r w:rsidR="00917076" w:rsidRPr="00267F82">
              <w:rPr>
                <w:rFonts w:ascii="Arial" w:hAnsi="Arial" w:cs="Arial"/>
                <w:color w:val="auto"/>
                <w:sz w:val="24"/>
                <w:szCs w:val="24"/>
                <w:lang w:val="fr-FR"/>
              </w:rPr>
              <w:t xml:space="preserve"> un lien pour accéder à l’offre détaillée :</w:t>
            </w:r>
          </w:p>
          <w:p w14:paraId="6456C4B5" w14:textId="77777777" w:rsidR="002B5CFD" w:rsidRPr="00D02956" w:rsidRDefault="002B5CFD" w:rsidP="00267F82">
            <w:pPr>
              <w:rPr>
                <w:rFonts w:ascii="Arial" w:hAnsi="Arial" w:cs="Arial"/>
                <w:b/>
                <w:color w:val="auto"/>
                <w:sz w:val="24"/>
                <w:szCs w:val="24"/>
                <w:shd w:val="clear" w:color="auto" w:fill="FFFFFF"/>
                <w:lang w:val="en-US"/>
              </w:rPr>
            </w:pPr>
            <w:r w:rsidRPr="00D02956">
              <w:rPr>
                <w:rFonts w:ascii="Arial" w:hAnsi="Arial" w:cs="Arial"/>
                <w:b/>
                <w:color w:val="auto"/>
                <w:sz w:val="24"/>
                <w:szCs w:val="24"/>
                <w:shd w:val="clear" w:color="auto" w:fill="FFFFFF"/>
                <w:lang w:val="en-US"/>
              </w:rPr>
              <w:t>C</w:t>
            </w:r>
            <w:r w:rsidR="00D0181D" w:rsidRPr="00D02956">
              <w:rPr>
                <w:rFonts w:ascii="Arial" w:hAnsi="Arial" w:cs="Arial"/>
                <w:b/>
                <w:color w:val="auto"/>
                <w:sz w:val="24"/>
                <w:szCs w:val="24"/>
                <w:shd w:val="clear" w:color="auto" w:fill="FFFFFF"/>
                <w:lang w:val="en-US"/>
              </w:rPr>
              <w:t>OUNTRY FINANCE DIRECTOR</w:t>
            </w:r>
          </w:p>
          <w:p w14:paraId="6FC54305" w14:textId="77777777" w:rsidR="0072211B" w:rsidRPr="00D02956" w:rsidRDefault="0072211B" w:rsidP="00267F82">
            <w:pPr>
              <w:rPr>
                <w:rFonts w:ascii="Arial" w:hAnsi="Arial" w:cs="Arial"/>
                <w:color w:val="auto"/>
                <w:sz w:val="24"/>
                <w:szCs w:val="24"/>
                <w:lang w:val="en-US"/>
              </w:rPr>
            </w:pPr>
            <w:proofErr w:type="gramStart"/>
            <w:r w:rsidRPr="00D02956">
              <w:rPr>
                <w:rFonts w:ascii="Arial" w:hAnsi="Arial" w:cs="Arial"/>
                <w:color w:val="auto"/>
                <w:sz w:val="24"/>
                <w:szCs w:val="24"/>
                <w:lang w:val="en-US"/>
              </w:rPr>
              <w:t>EXTERNE</w:t>
            </w:r>
            <w:r w:rsidR="007B7D79">
              <w:rPr>
                <w:rFonts w:ascii="Arial" w:hAnsi="Arial" w:cs="Arial"/>
                <w:color w:val="auto"/>
                <w:sz w:val="24"/>
                <w:szCs w:val="24"/>
                <w:lang w:val="en-US"/>
              </w:rPr>
              <w:t xml:space="preserve"> </w:t>
            </w:r>
            <w:r w:rsidR="00267F82" w:rsidRPr="00D02956">
              <w:rPr>
                <w:rFonts w:ascii="Arial" w:hAnsi="Arial" w:cs="Arial"/>
                <w:color w:val="auto"/>
                <w:sz w:val="24"/>
                <w:szCs w:val="24"/>
                <w:lang w:val="en-US"/>
              </w:rPr>
              <w:t>:</w:t>
            </w:r>
            <w:proofErr w:type="gramEnd"/>
          </w:p>
          <w:p w14:paraId="7DA90CE6" w14:textId="77777777" w:rsidR="00D0181D" w:rsidRPr="00D02956" w:rsidRDefault="00D860B3" w:rsidP="00267F82">
            <w:pPr>
              <w:rPr>
                <w:rStyle w:val="Lienhypertexte"/>
                <w:rFonts w:ascii="Arial" w:hAnsi="Arial" w:cs="Arial"/>
                <w:color w:val="auto"/>
                <w:sz w:val="24"/>
                <w:szCs w:val="24"/>
                <w:lang w:val="en-US"/>
              </w:rPr>
            </w:pPr>
            <w:hyperlink r:id="rId10" w:history="1">
              <w:r w:rsidR="00D0181D" w:rsidRPr="00D02956">
                <w:rPr>
                  <w:rStyle w:val="Lienhypertexte"/>
                  <w:rFonts w:ascii="Arial" w:hAnsi="Arial" w:cs="Arial"/>
                  <w:color w:val="auto"/>
                  <w:sz w:val="24"/>
                  <w:szCs w:val="24"/>
                  <w:lang w:val="en-US"/>
                </w:rPr>
                <w:t>https://career5.successfactors.eu/sfcareer/jobreqcareerpvt?jobId=50317&amp;company=PlanInt&amp;st=C87616F33AA3C557ACE4A08F9D9261D769733850</w:t>
              </w:r>
            </w:hyperlink>
          </w:p>
          <w:p w14:paraId="5960DDF2" w14:textId="77777777" w:rsidR="00267F82" w:rsidRPr="00267F82" w:rsidRDefault="00267F82" w:rsidP="00267F82">
            <w:pPr>
              <w:rPr>
                <w:rFonts w:ascii="Arial" w:hAnsi="Arial" w:cs="Arial"/>
                <w:b/>
                <w:color w:val="auto"/>
                <w:sz w:val="24"/>
                <w:szCs w:val="24"/>
                <w:shd w:val="clear" w:color="auto" w:fill="FFFFFF"/>
                <w:lang w:val="fr-FR"/>
              </w:rPr>
            </w:pPr>
            <w:r w:rsidRPr="00267F82">
              <w:rPr>
                <w:rFonts w:ascii="Arial" w:hAnsi="Arial" w:cs="Arial"/>
                <w:b/>
                <w:color w:val="auto"/>
                <w:sz w:val="24"/>
                <w:szCs w:val="24"/>
                <w:shd w:val="clear" w:color="auto" w:fill="FFFFFF"/>
                <w:lang w:val="fr-FR"/>
              </w:rPr>
              <w:t>COMPTABLE PROJET TB-VIH</w:t>
            </w:r>
          </w:p>
          <w:p w14:paraId="742F79A2" w14:textId="77777777" w:rsidR="00267F82" w:rsidRPr="00267F82" w:rsidRDefault="00267F82" w:rsidP="00267F82">
            <w:pPr>
              <w:rPr>
                <w:rFonts w:ascii="Arial" w:hAnsi="Arial" w:cs="Arial"/>
                <w:color w:val="auto"/>
                <w:sz w:val="24"/>
                <w:szCs w:val="24"/>
                <w:lang w:val="fr-FR"/>
              </w:rPr>
            </w:pPr>
            <w:r w:rsidRPr="00267F82">
              <w:rPr>
                <w:rFonts w:ascii="Arial" w:hAnsi="Arial" w:cs="Arial"/>
                <w:color w:val="auto"/>
                <w:sz w:val="24"/>
                <w:szCs w:val="24"/>
                <w:lang w:val="fr-FR"/>
              </w:rPr>
              <w:t>EXTERNE :</w:t>
            </w:r>
          </w:p>
          <w:p w14:paraId="5C5A2B32" w14:textId="77777777" w:rsidR="00267F82" w:rsidRPr="00267F82" w:rsidRDefault="00D860B3" w:rsidP="00267F82">
            <w:pPr>
              <w:rPr>
                <w:rFonts w:ascii="Arial" w:hAnsi="Arial" w:cs="Arial"/>
                <w:color w:val="auto"/>
                <w:sz w:val="24"/>
                <w:szCs w:val="24"/>
                <w:lang w:val="fr-FR"/>
              </w:rPr>
            </w:pPr>
            <w:hyperlink r:id="rId11" w:history="1">
              <w:r w:rsidR="00267F82" w:rsidRPr="00267F82">
                <w:rPr>
                  <w:rStyle w:val="Lienhypertexte"/>
                  <w:rFonts w:ascii="Arial" w:hAnsi="Arial" w:cs="Arial"/>
                  <w:color w:val="auto"/>
                  <w:sz w:val="24"/>
                  <w:szCs w:val="24"/>
                  <w:lang w:val="fr-FR"/>
                </w:rPr>
                <w:t>https://career5.successfactors.eu/sfcareer/jobreqcareerpvt?jobId=50368&amp;company=PlanInt&amp;st=E98D54D013403AF909ADAEB3CC6ABAABBB32EE50</w:t>
              </w:r>
            </w:hyperlink>
          </w:p>
          <w:p w14:paraId="0A37F402" w14:textId="77777777" w:rsidR="00267F82" w:rsidRPr="00267F82" w:rsidRDefault="00267F82" w:rsidP="00267F82">
            <w:pPr>
              <w:rPr>
                <w:rFonts w:ascii="Arial" w:hAnsi="Arial" w:cs="Arial"/>
                <w:color w:val="auto"/>
                <w:sz w:val="24"/>
                <w:szCs w:val="24"/>
                <w:lang w:val="fr-FR"/>
              </w:rPr>
            </w:pPr>
          </w:p>
          <w:p w14:paraId="1F98B836" w14:textId="77777777" w:rsidR="00917076" w:rsidRPr="00267F82" w:rsidRDefault="00917076" w:rsidP="00267F82">
            <w:pPr>
              <w:pStyle w:val="Paragraphedeliste"/>
              <w:numPr>
                <w:ilvl w:val="0"/>
                <w:numId w:val="1"/>
              </w:numPr>
              <w:spacing w:line="276" w:lineRule="auto"/>
              <w:jc w:val="both"/>
              <w:rPr>
                <w:rFonts w:ascii="Arial" w:hAnsi="Arial" w:cs="Arial"/>
                <w:b/>
                <w:u w:val="single"/>
                <w:lang w:val="fr-FR"/>
              </w:rPr>
            </w:pPr>
            <w:r w:rsidRPr="00267F82">
              <w:rPr>
                <w:rFonts w:ascii="Arial" w:hAnsi="Arial" w:cs="Arial"/>
                <w:b/>
                <w:u w:val="single"/>
                <w:lang w:val="fr-FR"/>
              </w:rPr>
              <w:t>A Propos de Plan Guinée</w:t>
            </w:r>
          </w:p>
          <w:p w14:paraId="40DFAE08" w14:textId="77777777" w:rsidR="00917076" w:rsidRPr="00267F82" w:rsidRDefault="00917076" w:rsidP="00267F82">
            <w:pPr>
              <w:spacing w:after="160"/>
              <w:ind w:right="480"/>
              <w:jc w:val="both"/>
              <w:rPr>
                <w:rFonts w:ascii="Arial" w:hAnsi="Arial" w:cs="Arial"/>
                <w:color w:val="auto"/>
                <w:sz w:val="24"/>
                <w:szCs w:val="24"/>
                <w:lang w:val="fr-FR"/>
              </w:rPr>
            </w:pPr>
            <w:r w:rsidRPr="00267F82">
              <w:rPr>
                <w:rFonts w:ascii="Arial" w:hAnsi="Arial" w:cs="Arial"/>
                <w:color w:val="auto"/>
                <w:sz w:val="24"/>
                <w:szCs w:val="24"/>
                <w:lang w:val="fr-FR"/>
              </w:rPr>
              <w:t>Plan International est une organisation indépendante de développement et d'aide humanitaire qui fait progresser les droits des enfants et l'égalité des filles.</w:t>
            </w:r>
          </w:p>
          <w:p w14:paraId="60244E82" w14:textId="77777777" w:rsidR="00917076" w:rsidRPr="00267F82" w:rsidRDefault="00917076" w:rsidP="00267F82">
            <w:pPr>
              <w:spacing w:after="160"/>
              <w:ind w:right="480"/>
              <w:jc w:val="both"/>
              <w:rPr>
                <w:rFonts w:ascii="Arial" w:hAnsi="Arial" w:cs="Arial"/>
                <w:color w:val="auto"/>
                <w:sz w:val="24"/>
                <w:szCs w:val="24"/>
                <w:lang w:val="fr-FR"/>
              </w:rPr>
            </w:pPr>
            <w:r w:rsidRPr="00267F82">
              <w:rPr>
                <w:rFonts w:ascii="Arial" w:hAnsi="Arial" w:cs="Arial"/>
                <w:color w:val="auto"/>
                <w:sz w:val="24"/>
                <w:szCs w:val="24"/>
                <w:lang w:val="fr-FR"/>
              </w:rPr>
              <w:t>Nous croyons au pouvoir et au potentiel de chaque enfant. Mais cela est souvent influencé par la pauvreté, la violence, l'exclusion et la discrimination. Et ce sont les filles qui sont les plus touchées.</w:t>
            </w:r>
          </w:p>
          <w:p w14:paraId="6BE4B6C1" w14:textId="77777777" w:rsidR="00326C5D" w:rsidRPr="00267F82" w:rsidRDefault="00917076" w:rsidP="00267F82">
            <w:pPr>
              <w:spacing w:after="160"/>
              <w:ind w:right="480"/>
              <w:rPr>
                <w:rFonts w:ascii="Arial" w:hAnsi="Arial" w:cs="Arial"/>
                <w:color w:val="auto"/>
                <w:sz w:val="24"/>
                <w:szCs w:val="24"/>
                <w:lang w:val="fr-FR"/>
              </w:rPr>
            </w:pPr>
            <w:r w:rsidRPr="00267F82">
              <w:rPr>
                <w:rFonts w:ascii="Arial" w:hAnsi="Arial" w:cs="Arial"/>
                <w:color w:val="auto"/>
                <w:sz w:val="24"/>
                <w:szCs w:val="24"/>
                <w:lang w:val="fr-FR"/>
              </w:rPr>
              <w:t>En travaillant avec les enfants, les jeunes, nos sympathisants et nos partenaires, nous luttons pour un monde juste, s'attaquant aux causes profondes des défis auxquels sont confrontées les filles et tous les enfants vulnérables.</w:t>
            </w:r>
            <w:r w:rsidRPr="00267F82">
              <w:rPr>
                <w:rFonts w:ascii="Arial" w:hAnsi="Arial" w:cs="Arial"/>
                <w:color w:val="auto"/>
                <w:sz w:val="24"/>
                <w:szCs w:val="24"/>
                <w:lang w:val="fr-FR"/>
              </w:rPr>
              <w:br/>
            </w:r>
            <w:r w:rsidRPr="00267F82">
              <w:rPr>
                <w:rFonts w:ascii="Arial" w:hAnsi="Arial" w:cs="Arial"/>
                <w:color w:val="auto"/>
                <w:sz w:val="24"/>
                <w:szCs w:val="24"/>
                <w:lang w:val="fr-FR"/>
              </w:rPr>
              <w:br/>
              <w:t>Nous soutenons les droits de l'enfant depuis la naissance jusqu'à l'âge adulte. Et nous permettons aux enfants de se préparer et de réagir aux crises et à l'adversité. Nous pilotons les changements de pratiques et de politiques au niveau local, national et mondial en utilisant notre portée, notre expérience et nos connaissances.</w:t>
            </w:r>
            <w:r w:rsidRPr="00267F82">
              <w:rPr>
                <w:rFonts w:ascii="Arial" w:hAnsi="Arial" w:cs="Arial"/>
                <w:color w:val="auto"/>
                <w:sz w:val="24"/>
                <w:szCs w:val="24"/>
                <w:lang w:val="fr-FR"/>
              </w:rPr>
              <w:br/>
            </w:r>
            <w:r w:rsidRPr="00267F82">
              <w:rPr>
                <w:rFonts w:ascii="Arial" w:hAnsi="Arial" w:cs="Arial"/>
                <w:color w:val="auto"/>
                <w:sz w:val="24"/>
                <w:szCs w:val="24"/>
                <w:lang w:val="fr-FR"/>
              </w:rPr>
              <w:br/>
            </w:r>
            <w:r w:rsidRPr="00267F82">
              <w:rPr>
                <w:rFonts w:ascii="Arial" w:hAnsi="Arial" w:cs="Arial"/>
                <w:color w:val="auto"/>
                <w:sz w:val="24"/>
                <w:szCs w:val="24"/>
                <w:lang w:val="fr-FR"/>
              </w:rPr>
              <w:lastRenderedPageBreak/>
              <w:t>Nous construisons de puissants partenariats pour les enfants depuis plus de 80 ans et sommes maintenant actifs dans plus de 70 pays.</w:t>
            </w:r>
          </w:p>
          <w:p w14:paraId="4043E8AC" w14:textId="77777777" w:rsidR="00326C5D" w:rsidRPr="00267F82" w:rsidRDefault="00917076" w:rsidP="00267F82">
            <w:pPr>
              <w:pStyle w:val="Paragraphedeliste"/>
              <w:numPr>
                <w:ilvl w:val="0"/>
                <w:numId w:val="1"/>
              </w:numPr>
              <w:spacing w:line="276" w:lineRule="auto"/>
              <w:jc w:val="both"/>
              <w:rPr>
                <w:rFonts w:ascii="Arial" w:hAnsi="Arial" w:cs="Arial"/>
                <w:b/>
                <w:lang w:val="fr-FR"/>
              </w:rPr>
            </w:pPr>
            <w:r w:rsidRPr="00267F82">
              <w:rPr>
                <w:rFonts w:ascii="Arial" w:hAnsi="Arial" w:cs="Arial"/>
                <w:b/>
                <w:bCs/>
                <w:u w:val="single"/>
                <w:lang w:val="fr-FR"/>
              </w:rPr>
              <w:t>Procédure de candidature</w:t>
            </w:r>
            <w:r w:rsidRPr="00267F82">
              <w:rPr>
                <w:rFonts w:ascii="Arial" w:hAnsi="Arial" w:cs="Arial"/>
                <w:b/>
                <w:lang w:val="fr-FR"/>
              </w:rPr>
              <w:t xml:space="preserve"> : </w:t>
            </w:r>
          </w:p>
          <w:p w14:paraId="0841F152" w14:textId="77777777" w:rsidR="00917076" w:rsidRPr="00267F82" w:rsidRDefault="00917076" w:rsidP="00267F82">
            <w:pPr>
              <w:spacing w:line="276" w:lineRule="auto"/>
              <w:jc w:val="both"/>
              <w:rPr>
                <w:rFonts w:ascii="Arial" w:hAnsi="Arial" w:cs="Arial"/>
                <w:b/>
                <w:bCs/>
                <w:color w:val="auto"/>
                <w:sz w:val="24"/>
                <w:szCs w:val="24"/>
                <w:u w:val="single"/>
                <w:lang w:val="fr-FR"/>
              </w:rPr>
            </w:pPr>
            <w:r w:rsidRPr="00267F82">
              <w:rPr>
                <w:rFonts w:ascii="Arial" w:hAnsi="Arial" w:cs="Arial"/>
                <w:color w:val="auto"/>
                <w:sz w:val="24"/>
                <w:szCs w:val="24"/>
                <w:lang w:val="fr-FR"/>
              </w:rPr>
              <w:t>Les candidat(e)s intéressé(e)s sont prié(e)s de se connecter directement sur le lien au-</w:t>
            </w:r>
            <w:r w:rsidRPr="005F708A">
              <w:rPr>
                <w:rFonts w:ascii="Arial" w:hAnsi="Arial" w:cs="Arial"/>
                <w:color w:val="auto"/>
                <w:sz w:val="24"/>
                <w:szCs w:val="24"/>
                <w:lang w:val="fr-FR"/>
              </w:rPr>
              <w:t>dessous de</w:t>
            </w:r>
            <w:r w:rsidR="007B7D79" w:rsidRPr="005F708A">
              <w:rPr>
                <w:rFonts w:ascii="Arial" w:hAnsi="Arial" w:cs="Arial"/>
                <w:color w:val="auto"/>
                <w:sz w:val="24"/>
                <w:szCs w:val="24"/>
                <w:lang w:val="fr-FR"/>
              </w:rPr>
              <w:t>s</w:t>
            </w:r>
            <w:r w:rsidRPr="005F708A">
              <w:rPr>
                <w:rFonts w:ascii="Arial" w:hAnsi="Arial" w:cs="Arial"/>
                <w:color w:val="auto"/>
                <w:sz w:val="24"/>
                <w:szCs w:val="24"/>
                <w:lang w:val="fr-FR"/>
              </w:rPr>
              <w:t xml:space="preserve"> </w:t>
            </w:r>
            <w:r w:rsidR="0002081C" w:rsidRPr="005F708A">
              <w:rPr>
                <w:rFonts w:ascii="Arial" w:hAnsi="Arial" w:cs="Arial"/>
                <w:color w:val="auto"/>
                <w:sz w:val="24"/>
                <w:szCs w:val="24"/>
                <w:lang w:val="fr-FR"/>
              </w:rPr>
              <w:t>position</w:t>
            </w:r>
            <w:r w:rsidR="007B7D79" w:rsidRPr="005F708A">
              <w:rPr>
                <w:rFonts w:ascii="Arial" w:hAnsi="Arial" w:cs="Arial"/>
                <w:color w:val="auto"/>
                <w:sz w:val="24"/>
                <w:szCs w:val="24"/>
                <w:lang w:val="fr-FR"/>
              </w:rPr>
              <w:t>s</w:t>
            </w:r>
            <w:r w:rsidR="0002081C" w:rsidRPr="005F708A">
              <w:rPr>
                <w:rFonts w:ascii="Arial" w:hAnsi="Arial" w:cs="Arial"/>
                <w:color w:val="auto"/>
                <w:sz w:val="24"/>
                <w:szCs w:val="24"/>
                <w:lang w:val="fr-FR"/>
              </w:rPr>
              <w:t>,</w:t>
            </w:r>
            <w:r w:rsidRPr="005F708A">
              <w:rPr>
                <w:rFonts w:ascii="Arial" w:hAnsi="Arial" w:cs="Arial"/>
                <w:color w:val="auto"/>
                <w:sz w:val="24"/>
                <w:szCs w:val="24"/>
                <w:lang w:val="fr-FR"/>
              </w:rPr>
              <w:t xml:space="preserve"> pour accéder à l’offre détaillée et postuler directement en ligne au </w:t>
            </w:r>
            <w:r w:rsidRPr="005F708A">
              <w:rPr>
                <w:rFonts w:ascii="Arial" w:hAnsi="Arial" w:cs="Arial"/>
                <w:b/>
                <w:bCs/>
                <w:color w:val="auto"/>
                <w:sz w:val="24"/>
                <w:szCs w:val="24"/>
                <w:lang w:val="fr-FR"/>
              </w:rPr>
              <w:t xml:space="preserve">plus tard le </w:t>
            </w:r>
            <w:r w:rsidR="00D0181D" w:rsidRPr="005F708A">
              <w:rPr>
                <w:rFonts w:ascii="Arial" w:hAnsi="Arial" w:cs="Arial"/>
                <w:b/>
                <w:bCs/>
                <w:color w:val="auto"/>
                <w:sz w:val="24"/>
                <w:szCs w:val="24"/>
                <w:u w:val="single"/>
                <w:lang w:val="fr-FR"/>
              </w:rPr>
              <w:t>1</w:t>
            </w:r>
            <w:r w:rsidR="0072211B" w:rsidRPr="005F708A">
              <w:rPr>
                <w:rFonts w:ascii="Arial" w:hAnsi="Arial" w:cs="Arial"/>
                <w:b/>
                <w:bCs/>
                <w:color w:val="auto"/>
                <w:sz w:val="24"/>
                <w:szCs w:val="24"/>
                <w:u w:val="single"/>
                <w:lang w:val="fr-FR"/>
              </w:rPr>
              <w:t>6</w:t>
            </w:r>
            <w:r w:rsidR="005F708A">
              <w:rPr>
                <w:rFonts w:ascii="Arial" w:hAnsi="Arial" w:cs="Arial"/>
                <w:b/>
                <w:bCs/>
                <w:color w:val="auto"/>
                <w:sz w:val="24"/>
                <w:szCs w:val="24"/>
                <w:u w:val="single"/>
                <w:lang w:val="fr-FR"/>
              </w:rPr>
              <w:t xml:space="preserve"> sep</w:t>
            </w:r>
            <w:r w:rsidR="00D0181D" w:rsidRPr="005F708A">
              <w:rPr>
                <w:rFonts w:ascii="Arial" w:hAnsi="Arial" w:cs="Arial"/>
                <w:b/>
                <w:bCs/>
                <w:color w:val="auto"/>
                <w:sz w:val="24"/>
                <w:szCs w:val="24"/>
                <w:u w:val="single"/>
                <w:lang w:val="fr-FR"/>
              </w:rPr>
              <w:t>t</w:t>
            </w:r>
            <w:r w:rsidR="005F708A">
              <w:rPr>
                <w:rFonts w:ascii="Arial" w:hAnsi="Arial" w:cs="Arial"/>
                <w:b/>
                <w:bCs/>
                <w:color w:val="auto"/>
                <w:sz w:val="24"/>
                <w:szCs w:val="24"/>
                <w:u w:val="single"/>
                <w:lang w:val="fr-FR"/>
              </w:rPr>
              <w:t>embre</w:t>
            </w:r>
            <w:r w:rsidR="00326C5D" w:rsidRPr="005F708A">
              <w:rPr>
                <w:rFonts w:ascii="Arial" w:hAnsi="Arial" w:cs="Arial"/>
                <w:b/>
                <w:bCs/>
                <w:color w:val="auto"/>
                <w:sz w:val="24"/>
                <w:szCs w:val="24"/>
                <w:u w:val="single"/>
                <w:lang w:val="fr-FR"/>
              </w:rPr>
              <w:t xml:space="preserve"> </w:t>
            </w:r>
            <w:r w:rsidR="004203C4" w:rsidRPr="005F708A">
              <w:rPr>
                <w:rFonts w:ascii="Arial" w:hAnsi="Arial" w:cs="Arial"/>
                <w:b/>
                <w:bCs/>
                <w:color w:val="auto"/>
                <w:sz w:val="24"/>
                <w:szCs w:val="24"/>
                <w:u w:val="single"/>
                <w:lang w:val="fr-FR"/>
              </w:rPr>
              <w:t>202</w:t>
            </w:r>
            <w:r w:rsidR="00D0181D" w:rsidRPr="005F708A">
              <w:rPr>
                <w:rFonts w:ascii="Arial" w:hAnsi="Arial" w:cs="Arial"/>
                <w:b/>
                <w:bCs/>
                <w:color w:val="auto"/>
                <w:sz w:val="24"/>
                <w:szCs w:val="24"/>
                <w:u w:val="single"/>
                <w:lang w:val="fr-FR"/>
              </w:rPr>
              <w:t>4</w:t>
            </w:r>
            <w:r w:rsidRPr="005F708A">
              <w:rPr>
                <w:rFonts w:ascii="Arial" w:hAnsi="Arial" w:cs="Arial"/>
                <w:b/>
                <w:bCs/>
                <w:color w:val="auto"/>
                <w:sz w:val="24"/>
                <w:szCs w:val="24"/>
                <w:u w:val="single"/>
                <w:lang w:val="fr-FR"/>
              </w:rPr>
              <w:t>.</w:t>
            </w:r>
          </w:p>
          <w:p w14:paraId="64D37A4E" w14:textId="77777777" w:rsidR="00917076" w:rsidRPr="00267F82" w:rsidRDefault="00917076" w:rsidP="00267F82">
            <w:pPr>
              <w:spacing w:line="276" w:lineRule="auto"/>
              <w:jc w:val="both"/>
              <w:rPr>
                <w:rFonts w:ascii="Arial" w:hAnsi="Arial" w:cs="Arial"/>
                <w:b/>
                <w:bCs/>
                <w:color w:val="auto"/>
                <w:sz w:val="24"/>
                <w:szCs w:val="24"/>
                <w:lang w:val="fr-FR"/>
              </w:rPr>
            </w:pPr>
            <w:r w:rsidRPr="00267F82">
              <w:rPr>
                <w:rFonts w:ascii="Arial" w:hAnsi="Arial" w:cs="Arial"/>
                <w:b/>
                <w:bCs/>
                <w:color w:val="auto"/>
                <w:sz w:val="24"/>
                <w:szCs w:val="24"/>
                <w:lang w:val="fr-FR"/>
              </w:rPr>
              <w:t>Le dossier de candidature devra comporter obligatoirement :</w:t>
            </w:r>
          </w:p>
          <w:p w14:paraId="2007DFEC" w14:textId="77777777" w:rsidR="00917076" w:rsidRPr="00267F82" w:rsidRDefault="00917076" w:rsidP="00267F82">
            <w:pPr>
              <w:pStyle w:val="Paragraphedeliste"/>
              <w:numPr>
                <w:ilvl w:val="0"/>
                <w:numId w:val="5"/>
              </w:numPr>
              <w:spacing w:line="276" w:lineRule="auto"/>
              <w:jc w:val="both"/>
              <w:rPr>
                <w:rFonts w:ascii="Arial" w:hAnsi="Arial" w:cs="Arial"/>
                <w:b/>
                <w:bCs/>
                <w:lang w:val="fr-FR"/>
              </w:rPr>
            </w:pPr>
            <w:r w:rsidRPr="00267F82">
              <w:rPr>
                <w:rFonts w:ascii="Arial" w:hAnsi="Arial" w:cs="Arial"/>
                <w:b/>
                <w:bCs/>
                <w:lang w:val="fr-FR"/>
              </w:rPr>
              <w:t>Un Curriculum Vitae détaillé comprenant : la nationalité, la mention du ou des diplômes académiques, le domaine de spécialité, le nombre d’année d’expérience dans le domaine, …</w:t>
            </w:r>
          </w:p>
          <w:p w14:paraId="6926358D" w14:textId="77777777" w:rsidR="00917076" w:rsidRDefault="00917076" w:rsidP="00267F82">
            <w:pPr>
              <w:pStyle w:val="Paragraphedeliste"/>
              <w:numPr>
                <w:ilvl w:val="0"/>
                <w:numId w:val="5"/>
              </w:numPr>
              <w:spacing w:line="276" w:lineRule="auto"/>
              <w:jc w:val="both"/>
              <w:rPr>
                <w:rFonts w:ascii="Arial" w:hAnsi="Arial" w:cs="Arial"/>
                <w:b/>
                <w:bCs/>
                <w:lang w:val="fr-FR"/>
              </w:rPr>
            </w:pPr>
            <w:r w:rsidRPr="00267F82">
              <w:rPr>
                <w:rFonts w:ascii="Arial" w:hAnsi="Arial" w:cs="Arial"/>
                <w:b/>
                <w:bCs/>
                <w:lang w:val="fr-FR"/>
              </w:rPr>
              <w:t>Une lettre de motivation</w:t>
            </w:r>
          </w:p>
          <w:p w14:paraId="79E153BC" w14:textId="77777777" w:rsidR="007B7D79" w:rsidRPr="00267F82" w:rsidRDefault="007B7D79" w:rsidP="007B7D79">
            <w:pPr>
              <w:pStyle w:val="Paragraphedeliste"/>
              <w:spacing w:line="276" w:lineRule="auto"/>
              <w:jc w:val="both"/>
              <w:rPr>
                <w:rFonts w:ascii="Arial" w:hAnsi="Arial" w:cs="Arial"/>
                <w:b/>
                <w:bCs/>
                <w:lang w:val="fr-FR"/>
              </w:rPr>
            </w:pPr>
          </w:p>
          <w:p w14:paraId="54565A9E" w14:textId="77777777" w:rsidR="00917076" w:rsidRPr="00267F82" w:rsidRDefault="00917076" w:rsidP="00267F82">
            <w:pPr>
              <w:spacing w:line="276" w:lineRule="auto"/>
              <w:jc w:val="both"/>
              <w:rPr>
                <w:rFonts w:ascii="Arial" w:hAnsi="Arial" w:cs="Arial"/>
                <w:color w:val="auto"/>
                <w:sz w:val="24"/>
                <w:szCs w:val="24"/>
                <w:lang w:val="fr-FR"/>
              </w:rPr>
            </w:pPr>
            <w:r w:rsidRPr="00267F82">
              <w:rPr>
                <w:rFonts w:ascii="Arial" w:hAnsi="Arial" w:cs="Arial"/>
                <w:color w:val="auto"/>
                <w:sz w:val="24"/>
                <w:szCs w:val="24"/>
                <w:lang w:val="fr-FR"/>
              </w:rPr>
              <w:t>Aucune candidature papier ne sera recevable.</w:t>
            </w:r>
          </w:p>
          <w:tbl>
            <w:tblPr>
              <w:tblpPr w:leftFromText="180" w:rightFromText="180" w:bottomFromText="160" w:vertAnchor="text" w:horzAnchor="margin" w:tblpXSpec="center" w:tblpY="379"/>
              <w:tblW w:w="9885" w:type="dxa"/>
              <w:tblLayout w:type="fixed"/>
              <w:tblCellMar>
                <w:left w:w="0" w:type="dxa"/>
                <w:right w:w="0" w:type="dxa"/>
              </w:tblCellMar>
              <w:tblLook w:val="04A0" w:firstRow="1" w:lastRow="0" w:firstColumn="1" w:lastColumn="0" w:noHBand="0" w:noVBand="1"/>
            </w:tblPr>
            <w:tblGrid>
              <w:gridCol w:w="9885"/>
            </w:tblGrid>
            <w:tr w:rsidR="00267F82" w:rsidRPr="00D02956" w14:paraId="01E8A7BB" w14:textId="77777777" w:rsidTr="00442684">
              <w:trPr>
                <w:trHeight w:val="144"/>
              </w:trPr>
              <w:tc>
                <w:tcPr>
                  <w:tcW w:w="9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DF3B0A" w14:textId="77777777" w:rsidR="00326C5D" w:rsidRPr="00267F82" w:rsidRDefault="00326C5D" w:rsidP="00267F82">
                  <w:pPr>
                    <w:spacing w:line="276" w:lineRule="auto"/>
                    <w:jc w:val="both"/>
                    <w:rPr>
                      <w:rFonts w:ascii="Arial" w:hAnsi="Arial" w:cs="Arial"/>
                      <w:b/>
                      <w:color w:val="auto"/>
                      <w:sz w:val="24"/>
                      <w:szCs w:val="24"/>
                      <w:lang w:val="fr-FR"/>
                    </w:rPr>
                  </w:pPr>
                  <w:r w:rsidRPr="00267F82">
                    <w:rPr>
                      <w:rFonts w:ascii="Arial" w:hAnsi="Arial" w:cs="Arial"/>
                      <w:b/>
                      <w:color w:val="auto"/>
                      <w:sz w:val="24"/>
                      <w:szCs w:val="24"/>
                      <w:lang w:val="fr-FR"/>
                    </w:rPr>
                    <w:t xml:space="preserve">Plan International est une Organisation qui prône l’égal accès à l’emploi, </w:t>
                  </w:r>
                  <w:r w:rsidRPr="00267F82">
                    <w:rPr>
                      <w:rFonts w:ascii="Arial" w:hAnsi="Arial" w:cs="Arial"/>
                      <w:b/>
                      <w:bCs/>
                      <w:color w:val="auto"/>
                      <w:sz w:val="24"/>
                      <w:szCs w:val="24"/>
                      <w:lang w:val="fr-FR"/>
                    </w:rPr>
                    <w:t>une politique de </w:t>
                  </w:r>
                  <w:r w:rsidRPr="00267F82">
                    <w:rPr>
                      <w:rFonts w:ascii="Arial" w:hAnsi="Arial" w:cs="Arial"/>
                      <w:b/>
                      <w:color w:val="auto"/>
                      <w:sz w:val="24"/>
                      <w:szCs w:val="24"/>
                      <w:shd w:val="clear" w:color="auto" w:fill="FFFF00"/>
                      <w:lang w:val="fr-FR"/>
                    </w:rPr>
                    <w:t>Tolérance Zéro</w:t>
                  </w:r>
                  <w:r w:rsidRPr="00267F82">
                    <w:rPr>
                      <w:rFonts w:ascii="Arial" w:hAnsi="Arial" w:cs="Arial"/>
                      <w:b/>
                      <w:bCs/>
                      <w:color w:val="auto"/>
                      <w:sz w:val="24"/>
                      <w:szCs w:val="24"/>
                      <w:shd w:val="clear" w:color="auto" w:fill="FFFF00"/>
                      <w:lang w:val="fr-FR"/>
                    </w:rPr>
                    <w:t> </w:t>
                  </w:r>
                  <w:r w:rsidRPr="00267F82">
                    <w:rPr>
                      <w:rFonts w:ascii="Arial" w:hAnsi="Arial" w:cs="Arial"/>
                      <w:b/>
                      <w:bCs/>
                      <w:color w:val="auto"/>
                      <w:sz w:val="24"/>
                      <w:szCs w:val="24"/>
                      <w:lang w:val="fr-FR"/>
                    </w:rPr>
                    <w:t xml:space="preserve">à la fraude et </w:t>
                  </w:r>
                  <w:r w:rsidRPr="00267F82">
                    <w:rPr>
                      <w:rFonts w:ascii="Arial" w:hAnsi="Arial" w:cs="Arial"/>
                      <w:b/>
                      <w:color w:val="auto"/>
                      <w:sz w:val="24"/>
                      <w:szCs w:val="24"/>
                      <w:lang w:val="fr-FR"/>
                    </w:rPr>
                    <w:t>est engagée pour la sauvegarde des enfants et des jeunes et l’équité du genre </w:t>
                  </w:r>
                  <w:r w:rsidRPr="00267F82">
                    <w:rPr>
                      <w:rFonts w:ascii="Arial" w:hAnsi="Arial" w:cs="Arial"/>
                      <w:b/>
                      <w:bCs/>
                      <w:color w:val="auto"/>
                      <w:sz w:val="24"/>
                      <w:szCs w:val="24"/>
                      <w:lang w:val="fr-FR"/>
                    </w:rPr>
                    <w:t xml:space="preserve">; </w:t>
                  </w:r>
                  <w:r w:rsidRPr="00267F82">
                    <w:rPr>
                      <w:rFonts w:ascii="Arial" w:hAnsi="Arial" w:cs="Arial"/>
                      <w:b/>
                      <w:color w:val="auto"/>
                      <w:sz w:val="24"/>
                      <w:szCs w:val="24"/>
                      <w:lang w:val="fr-FR"/>
                    </w:rPr>
                    <w:t>les procédures de recrutement reflètent ces valeurs.</w:t>
                  </w:r>
                </w:p>
              </w:tc>
            </w:tr>
            <w:tr w:rsidR="00267F82" w:rsidRPr="00D02956" w14:paraId="38352F59" w14:textId="77777777" w:rsidTr="00442684">
              <w:trPr>
                <w:trHeight w:val="144"/>
              </w:trPr>
              <w:tc>
                <w:tcPr>
                  <w:tcW w:w="9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pPr w:leftFromText="180" w:rightFromText="180" w:bottomFromText="160" w:vertAnchor="text" w:horzAnchor="margin" w:tblpXSpec="center" w:tblpY="613"/>
                    <w:tblW w:w="9885" w:type="dxa"/>
                    <w:tblLayout w:type="fixed"/>
                    <w:tblCellMar>
                      <w:left w:w="0" w:type="dxa"/>
                      <w:right w:w="0" w:type="dxa"/>
                    </w:tblCellMar>
                    <w:tblLook w:val="04A0" w:firstRow="1" w:lastRow="0" w:firstColumn="1" w:lastColumn="0" w:noHBand="0" w:noVBand="1"/>
                  </w:tblPr>
                  <w:tblGrid>
                    <w:gridCol w:w="9885"/>
                  </w:tblGrid>
                  <w:tr w:rsidR="00267F82" w:rsidRPr="00D02956" w14:paraId="02CDDC5D" w14:textId="77777777" w:rsidTr="00442684">
                    <w:trPr>
                      <w:trHeight w:val="161"/>
                    </w:trPr>
                    <w:tc>
                      <w:tcPr>
                        <w:tcW w:w="9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777425" w14:textId="77777777" w:rsidR="00326C5D" w:rsidRPr="00267F82" w:rsidRDefault="00326C5D" w:rsidP="00267F82">
                        <w:pPr>
                          <w:spacing w:line="254" w:lineRule="auto"/>
                          <w:jc w:val="both"/>
                          <w:rPr>
                            <w:rFonts w:ascii="Arial" w:hAnsi="Arial" w:cs="Arial"/>
                            <w:b/>
                            <w:bCs/>
                            <w:color w:val="auto"/>
                            <w:sz w:val="24"/>
                            <w:szCs w:val="24"/>
                            <w:lang w:val="fr-FR"/>
                          </w:rPr>
                        </w:pPr>
                        <w:r w:rsidRPr="00267F82">
                          <w:rPr>
                            <w:rFonts w:ascii="Arial" w:hAnsi="Arial" w:cs="Arial"/>
                            <w:b/>
                            <w:bCs/>
                            <w:color w:val="auto"/>
                            <w:sz w:val="24"/>
                            <w:szCs w:val="24"/>
                            <w:lang w:val="fr-FR"/>
                          </w:rPr>
                          <w:t>Les candidatures féminines et celles des porteurs de handicap sont fortement encouragées.</w:t>
                        </w:r>
                      </w:p>
                      <w:p w14:paraId="62AF86A9" w14:textId="77777777" w:rsidR="00326C5D" w:rsidRPr="00267F82" w:rsidRDefault="00326C5D" w:rsidP="00267F82">
                        <w:pPr>
                          <w:spacing w:line="254" w:lineRule="auto"/>
                          <w:jc w:val="both"/>
                          <w:rPr>
                            <w:rFonts w:ascii="Arial" w:hAnsi="Arial" w:cs="Arial"/>
                            <w:b/>
                            <w:bCs/>
                            <w:color w:val="auto"/>
                            <w:sz w:val="24"/>
                            <w:szCs w:val="24"/>
                            <w:lang w:val="fr-FR"/>
                          </w:rPr>
                        </w:pPr>
                        <w:r w:rsidRPr="00267F82">
                          <w:rPr>
                            <w:rFonts w:ascii="Arial" w:hAnsi="Arial" w:cs="Arial"/>
                            <w:b/>
                            <w:bCs/>
                            <w:color w:val="auto"/>
                            <w:sz w:val="24"/>
                            <w:szCs w:val="24"/>
                            <w:lang w:val="fr-FR"/>
                          </w:rPr>
                          <w:t>Plan a adopté des politiques de protection de l’enfant et de l’équité du genre qui font partie intégrante de ses procédures de recrutement.</w:t>
                        </w:r>
                      </w:p>
                    </w:tc>
                  </w:tr>
                </w:tbl>
                <w:p w14:paraId="2E8B7C88" w14:textId="77777777" w:rsidR="00326C5D" w:rsidRPr="00267F82" w:rsidRDefault="00326C5D" w:rsidP="00267F82">
                  <w:pPr>
                    <w:spacing w:line="276" w:lineRule="auto"/>
                    <w:jc w:val="both"/>
                    <w:rPr>
                      <w:rFonts w:ascii="Arial" w:hAnsi="Arial" w:cs="Arial"/>
                      <w:b/>
                      <w:color w:val="auto"/>
                      <w:sz w:val="24"/>
                      <w:szCs w:val="24"/>
                      <w:lang w:val="fr-FR"/>
                    </w:rPr>
                  </w:pPr>
                </w:p>
              </w:tc>
            </w:tr>
          </w:tbl>
          <w:p w14:paraId="6B662DD0" w14:textId="77777777" w:rsidR="00917076" w:rsidRPr="00267F82" w:rsidRDefault="00917076" w:rsidP="00267F82">
            <w:pPr>
              <w:ind w:firstLine="708"/>
              <w:rPr>
                <w:rFonts w:ascii="Arial" w:hAnsi="Arial" w:cs="Arial"/>
                <w:color w:val="auto"/>
                <w:sz w:val="24"/>
                <w:szCs w:val="24"/>
                <w:lang w:val="fr-FR"/>
              </w:rPr>
            </w:pPr>
          </w:p>
        </w:tc>
        <w:tc>
          <w:tcPr>
            <w:tcW w:w="236" w:type="dxa"/>
          </w:tcPr>
          <w:p w14:paraId="49F88584" w14:textId="77777777" w:rsidR="00917076" w:rsidRPr="00267F82" w:rsidRDefault="00917076" w:rsidP="00267F82">
            <w:pPr>
              <w:pStyle w:val="Titre"/>
              <w:spacing w:line="276" w:lineRule="auto"/>
              <w:ind w:left="0"/>
              <w:jc w:val="both"/>
              <w:rPr>
                <w:rFonts w:ascii="Arial" w:hAnsi="Arial" w:cs="Arial"/>
                <w:sz w:val="24"/>
                <w:szCs w:val="24"/>
              </w:rPr>
            </w:pPr>
            <w:r w:rsidRPr="00267F82">
              <w:rPr>
                <w:rFonts w:ascii="Arial" w:hAnsi="Arial" w:cs="Arial"/>
                <w:noProof/>
                <w:sz w:val="24"/>
                <w:szCs w:val="24"/>
                <w:lang w:val="en-GB" w:eastAsia="en-GB"/>
              </w:rPr>
              <w:lastRenderedPageBreak/>
              <w:drawing>
                <wp:anchor distT="0" distB="0" distL="114300" distR="114300" simplePos="0" relativeHeight="251659264" behindDoc="1" locked="1" layoutInCell="1" allowOverlap="1" wp14:anchorId="4BFD0EDE" wp14:editId="46304A97">
                  <wp:simplePos x="0" y="0"/>
                  <wp:positionH relativeFrom="page">
                    <wp:posOffset>-1786890</wp:posOffset>
                  </wp:positionH>
                  <wp:positionV relativeFrom="page">
                    <wp:posOffset>-1101725</wp:posOffset>
                  </wp:positionV>
                  <wp:extent cx="2028190" cy="60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19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6E3A8" w14:textId="77777777" w:rsidR="00917076" w:rsidRPr="00267F82" w:rsidRDefault="00917076" w:rsidP="00267F82">
            <w:pPr>
              <w:pStyle w:val="Titre"/>
              <w:spacing w:line="276" w:lineRule="auto"/>
              <w:ind w:left="0"/>
              <w:jc w:val="both"/>
              <w:rPr>
                <w:rFonts w:ascii="Arial" w:hAnsi="Arial" w:cs="Arial"/>
                <w:sz w:val="24"/>
                <w:szCs w:val="24"/>
              </w:rPr>
            </w:pPr>
          </w:p>
          <w:p w14:paraId="14F8818B" w14:textId="77777777" w:rsidR="00917076" w:rsidRPr="00267F82" w:rsidRDefault="00917076" w:rsidP="00267F82">
            <w:pPr>
              <w:pStyle w:val="Titre"/>
              <w:spacing w:line="276" w:lineRule="auto"/>
              <w:ind w:left="0"/>
              <w:jc w:val="both"/>
              <w:rPr>
                <w:rFonts w:ascii="Arial" w:hAnsi="Arial" w:cs="Arial"/>
                <w:sz w:val="24"/>
                <w:szCs w:val="24"/>
              </w:rPr>
            </w:pPr>
          </w:p>
          <w:p w14:paraId="1C8E7F59" w14:textId="77777777" w:rsidR="00917076" w:rsidRPr="00267F82" w:rsidRDefault="00917076" w:rsidP="00267F82">
            <w:pPr>
              <w:pStyle w:val="Titre"/>
              <w:spacing w:line="276" w:lineRule="auto"/>
              <w:ind w:left="0"/>
              <w:jc w:val="both"/>
              <w:rPr>
                <w:rFonts w:ascii="Arial" w:hAnsi="Arial" w:cs="Arial"/>
                <w:sz w:val="24"/>
                <w:szCs w:val="24"/>
              </w:rPr>
            </w:pPr>
          </w:p>
        </w:tc>
      </w:tr>
    </w:tbl>
    <w:p w14:paraId="35C642E4" w14:textId="77777777" w:rsidR="00793134" w:rsidRPr="00267F82" w:rsidRDefault="00793134">
      <w:pPr>
        <w:rPr>
          <w:rFonts w:ascii="Arial" w:hAnsi="Arial" w:cs="Arial"/>
          <w:color w:val="auto"/>
          <w:sz w:val="24"/>
          <w:szCs w:val="24"/>
          <w:lang w:val="fr-FR"/>
        </w:rPr>
      </w:pPr>
    </w:p>
    <w:p w14:paraId="120103D7" w14:textId="77777777" w:rsidR="00B8256E" w:rsidRPr="00267F82" w:rsidRDefault="00B8256E" w:rsidP="00E91B78">
      <w:pPr>
        <w:spacing w:line="276" w:lineRule="auto"/>
        <w:jc w:val="both"/>
        <w:rPr>
          <w:rFonts w:ascii="Arial" w:hAnsi="Arial" w:cs="Arial"/>
          <w:b/>
          <w:color w:val="auto"/>
          <w:sz w:val="24"/>
          <w:szCs w:val="24"/>
          <w:u w:val="single"/>
          <w:lang w:val="fr-FR"/>
        </w:rPr>
      </w:pPr>
    </w:p>
    <w:sectPr w:rsidR="00B8256E" w:rsidRPr="00267F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7221" w14:textId="77777777" w:rsidR="00145C3B" w:rsidRDefault="00145C3B" w:rsidP="00DD1877">
      <w:r>
        <w:separator/>
      </w:r>
    </w:p>
  </w:endnote>
  <w:endnote w:type="continuationSeparator" w:id="0">
    <w:p w14:paraId="3EAA32D9" w14:textId="77777777" w:rsidR="00145C3B" w:rsidRDefault="00145C3B" w:rsidP="00DD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lan Storytelling">
    <w:charset w:val="00"/>
    <w:family w:val="swiss"/>
    <w:pitch w:val="variable"/>
    <w:sig w:usb0="00000003" w:usb1="00000000" w:usb2="00000000" w:usb3="00000000" w:csb0="00000001" w:csb1="00000000"/>
  </w:font>
  <w:font w:name="Pl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AEE" w14:textId="77777777" w:rsidR="00145C3B" w:rsidRDefault="00145C3B" w:rsidP="00DD1877">
      <w:r>
        <w:separator/>
      </w:r>
    </w:p>
  </w:footnote>
  <w:footnote w:type="continuationSeparator" w:id="0">
    <w:p w14:paraId="4A1755DB" w14:textId="77777777" w:rsidR="00145C3B" w:rsidRDefault="00145C3B" w:rsidP="00DD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7F8"/>
    <w:multiLevelType w:val="hybridMultilevel"/>
    <w:tmpl w:val="A782A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358"/>
    <w:multiLevelType w:val="hybridMultilevel"/>
    <w:tmpl w:val="9F9829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965AA"/>
    <w:multiLevelType w:val="multilevel"/>
    <w:tmpl w:val="0B448B44"/>
    <w:lvl w:ilvl="0">
      <w:start w:val="1"/>
      <w:numFmt w:val="none"/>
      <w:pStyle w:val="MMTopic1"/>
      <w:lvlText w:val=""/>
      <w:lvlJc w:val="left"/>
    </w:lvl>
    <w:lvl w:ilvl="1">
      <w:start w:val="1"/>
      <w:numFmt w:val="upperRoman"/>
      <w:lvlText w:val="%2."/>
      <w:lvlJc w:val="left"/>
      <w:rPr>
        <w:rFonts w:hint="default"/>
      </w:rPr>
    </w:lvl>
    <w:lvl w:ilvl="2">
      <w:start w:val="1"/>
      <w:numFmt w:val="none"/>
      <w:pStyle w:val="MMTopic3"/>
      <w:lvlText w:val=""/>
      <w:lvlJc w:val="left"/>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523DC7"/>
    <w:multiLevelType w:val="hybridMultilevel"/>
    <w:tmpl w:val="5742115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48386A"/>
    <w:multiLevelType w:val="hybridMultilevel"/>
    <w:tmpl w:val="91A4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8838C5"/>
    <w:multiLevelType w:val="hybridMultilevel"/>
    <w:tmpl w:val="31F0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14ACF"/>
    <w:multiLevelType w:val="multilevel"/>
    <w:tmpl w:val="31E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140C4"/>
    <w:multiLevelType w:val="hybridMultilevel"/>
    <w:tmpl w:val="5742115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8B102E"/>
    <w:multiLevelType w:val="hybridMultilevel"/>
    <w:tmpl w:val="458203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910111"/>
    <w:multiLevelType w:val="multilevel"/>
    <w:tmpl w:val="5324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9364DE"/>
    <w:multiLevelType w:val="hybridMultilevel"/>
    <w:tmpl w:val="DACC8824"/>
    <w:lvl w:ilvl="0" w:tplc="4978D194">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33DFD"/>
    <w:multiLevelType w:val="hybridMultilevel"/>
    <w:tmpl w:val="ABF089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038AA"/>
    <w:multiLevelType w:val="hybridMultilevel"/>
    <w:tmpl w:val="31F0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3B3800"/>
    <w:multiLevelType w:val="hybridMultilevel"/>
    <w:tmpl w:val="5742115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7C34D0"/>
    <w:multiLevelType w:val="hybridMultilevel"/>
    <w:tmpl w:val="31F0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F43E59"/>
    <w:multiLevelType w:val="hybridMultilevel"/>
    <w:tmpl w:val="28A8F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7970FB"/>
    <w:multiLevelType w:val="hybridMultilevel"/>
    <w:tmpl w:val="458203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8663B2"/>
    <w:multiLevelType w:val="hybridMultilevel"/>
    <w:tmpl w:val="DE3E923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F635665"/>
    <w:multiLevelType w:val="hybridMultilevel"/>
    <w:tmpl w:val="5742115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9"/>
  </w:num>
  <w:num w:numId="5">
    <w:abstractNumId w:val="0"/>
  </w:num>
  <w:num w:numId="6">
    <w:abstractNumId w:val="6"/>
  </w:num>
  <w:num w:numId="7">
    <w:abstractNumId w:val="4"/>
  </w:num>
  <w:num w:numId="8">
    <w:abstractNumId w:val="12"/>
  </w:num>
  <w:num w:numId="9">
    <w:abstractNumId w:val="5"/>
  </w:num>
  <w:num w:numId="10">
    <w:abstractNumId w:val="14"/>
  </w:num>
  <w:num w:numId="11">
    <w:abstractNumId w:val="1"/>
  </w:num>
  <w:num w:numId="12">
    <w:abstractNumId w:val="16"/>
  </w:num>
  <w:num w:numId="13">
    <w:abstractNumId w:val="8"/>
  </w:num>
  <w:num w:numId="14">
    <w:abstractNumId w:val="3"/>
  </w:num>
  <w:num w:numId="15">
    <w:abstractNumId w:val="13"/>
  </w:num>
  <w:num w:numId="16">
    <w:abstractNumId w:val="18"/>
  </w:num>
  <w:num w:numId="17">
    <w:abstractNumId w:val="7"/>
  </w:num>
  <w:num w:numId="18">
    <w:abstractNumId w:val="17"/>
  </w:num>
  <w:num w:numId="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04"/>
    <w:rsid w:val="00014F1C"/>
    <w:rsid w:val="0002081C"/>
    <w:rsid w:val="000256FC"/>
    <w:rsid w:val="00056289"/>
    <w:rsid w:val="0007618B"/>
    <w:rsid w:val="00086D37"/>
    <w:rsid w:val="000A41B6"/>
    <w:rsid w:val="000C2AE1"/>
    <w:rsid w:val="000E2B72"/>
    <w:rsid w:val="000E4BA3"/>
    <w:rsid w:val="000F1B8F"/>
    <w:rsid w:val="00140550"/>
    <w:rsid w:val="00145C3B"/>
    <w:rsid w:val="0016118E"/>
    <w:rsid w:val="001624D8"/>
    <w:rsid w:val="001925AA"/>
    <w:rsid w:val="00196771"/>
    <w:rsid w:val="00197F2E"/>
    <w:rsid w:val="001A5387"/>
    <w:rsid w:val="001C0A30"/>
    <w:rsid w:val="001D7AFA"/>
    <w:rsid w:val="001E043B"/>
    <w:rsid w:val="00213388"/>
    <w:rsid w:val="002148B1"/>
    <w:rsid w:val="00267F82"/>
    <w:rsid w:val="0027366B"/>
    <w:rsid w:val="0028413C"/>
    <w:rsid w:val="002B02B5"/>
    <w:rsid w:val="002B07AE"/>
    <w:rsid w:val="002B1696"/>
    <w:rsid w:val="002B5CFD"/>
    <w:rsid w:val="002C0C07"/>
    <w:rsid w:val="002D1FD8"/>
    <w:rsid w:val="002F07AB"/>
    <w:rsid w:val="002F7FE5"/>
    <w:rsid w:val="00303762"/>
    <w:rsid w:val="0030682B"/>
    <w:rsid w:val="00314804"/>
    <w:rsid w:val="00326C5D"/>
    <w:rsid w:val="00340BF9"/>
    <w:rsid w:val="003641A7"/>
    <w:rsid w:val="00395645"/>
    <w:rsid w:val="003B063B"/>
    <w:rsid w:val="003C637C"/>
    <w:rsid w:val="003F4FD4"/>
    <w:rsid w:val="003F6F5D"/>
    <w:rsid w:val="00415515"/>
    <w:rsid w:val="004203C4"/>
    <w:rsid w:val="004233F7"/>
    <w:rsid w:val="00455EF4"/>
    <w:rsid w:val="00487857"/>
    <w:rsid w:val="004A10D2"/>
    <w:rsid w:val="004B23E4"/>
    <w:rsid w:val="004B3C34"/>
    <w:rsid w:val="004B6FEB"/>
    <w:rsid w:val="004F472C"/>
    <w:rsid w:val="0050089D"/>
    <w:rsid w:val="005067F1"/>
    <w:rsid w:val="00510A89"/>
    <w:rsid w:val="0052099A"/>
    <w:rsid w:val="00521C16"/>
    <w:rsid w:val="00527695"/>
    <w:rsid w:val="00542613"/>
    <w:rsid w:val="0054342A"/>
    <w:rsid w:val="00563DC1"/>
    <w:rsid w:val="005724A5"/>
    <w:rsid w:val="005A1719"/>
    <w:rsid w:val="005A5E60"/>
    <w:rsid w:val="005A6AC6"/>
    <w:rsid w:val="005B1DCB"/>
    <w:rsid w:val="005B5901"/>
    <w:rsid w:val="005D00DA"/>
    <w:rsid w:val="005D0918"/>
    <w:rsid w:val="005F2FF2"/>
    <w:rsid w:val="005F708A"/>
    <w:rsid w:val="00665C80"/>
    <w:rsid w:val="00666661"/>
    <w:rsid w:val="0067638B"/>
    <w:rsid w:val="00692B44"/>
    <w:rsid w:val="00697D3F"/>
    <w:rsid w:val="006C71A4"/>
    <w:rsid w:val="006F4F14"/>
    <w:rsid w:val="007008F4"/>
    <w:rsid w:val="007029F9"/>
    <w:rsid w:val="0071197A"/>
    <w:rsid w:val="00712C43"/>
    <w:rsid w:val="0072211B"/>
    <w:rsid w:val="00726DE5"/>
    <w:rsid w:val="0075290D"/>
    <w:rsid w:val="00760AAF"/>
    <w:rsid w:val="00793134"/>
    <w:rsid w:val="00794E6F"/>
    <w:rsid w:val="007B07A5"/>
    <w:rsid w:val="007B39E7"/>
    <w:rsid w:val="007B7D79"/>
    <w:rsid w:val="007F20E4"/>
    <w:rsid w:val="008149BB"/>
    <w:rsid w:val="00816846"/>
    <w:rsid w:val="00823DD4"/>
    <w:rsid w:val="0084186C"/>
    <w:rsid w:val="0085124A"/>
    <w:rsid w:val="00857A35"/>
    <w:rsid w:val="00857F80"/>
    <w:rsid w:val="00881E3A"/>
    <w:rsid w:val="00897EFD"/>
    <w:rsid w:val="008C34FC"/>
    <w:rsid w:val="008D0617"/>
    <w:rsid w:val="008E2B97"/>
    <w:rsid w:val="008F69E4"/>
    <w:rsid w:val="00917076"/>
    <w:rsid w:val="00951E1D"/>
    <w:rsid w:val="00984CF4"/>
    <w:rsid w:val="0099493B"/>
    <w:rsid w:val="00995353"/>
    <w:rsid w:val="009972E6"/>
    <w:rsid w:val="009C0DB5"/>
    <w:rsid w:val="009E3F04"/>
    <w:rsid w:val="009F27E9"/>
    <w:rsid w:val="00A02200"/>
    <w:rsid w:val="00A0485F"/>
    <w:rsid w:val="00A11C59"/>
    <w:rsid w:val="00A54C02"/>
    <w:rsid w:val="00A74452"/>
    <w:rsid w:val="00A936B8"/>
    <w:rsid w:val="00AA60CE"/>
    <w:rsid w:val="00AC32BE"/>
    <w:rsid w:val="00AD7C5E"/>
    <w:rsid w:val="00AF3B39"/>
    <w:rsid w:val="00AF6E3B"/>
    <w:rsid w:val="00B16A41"/>
    <w:rsid w:val="00B46EFB"/>
    <w:rsid w:val="00B51F3B"/>
    <w:rsid w:val="00B65660"/>
    <w:rsid w:val="00B742D5"/>
    <w:rsid w:val="00B754E8"/>
    <w:rsid w:val="00B8256E"/>
    <w:rsid w:val="00B8517F"/>
    <w:rsid w:val="00BA4F6F"/>
    <w:rsid w:val="00BB5542"/>
    <w:rsid w:val="00BB58EB"/>
    <w:rsid w:val="00BC0F16"/>
    <w:rsid w:val="00BD64D1"/>
    <w:rsid w:val="00BE0643"/>
    <w:rsid w:val="00BE7D28"/>
    <w:rsid w:val="00C14731"/>
    <w:rsid w:val="00C20E8A"/>
    <w:rsid w:val="00C2772D"/>
    <w:rsid w:val="00C428E7"/>
    <w:rsid w:val="00C61D36"/>
    <w:rsid w:val="00CB0894"/>
    <w:rsid w:val="00CB1608"/>
    <w:rsid w:val="00D0113D"/>
    <w:rsid w:val="00D0181D"/>
    <w:rsid w:val="00D02956"/>
    <w:rsid w:val="00D311D7"/>
    <w:rsid w:val="00D37AF4"/>
    <w:rsid w:val="00D43BCA"/>
    <w:rsid w:val="00D57629"/>
    <w:rsid w:val="00D62DCF"/>
    <w:rsid w:val="00D75326"/>
    <w:rsid w:val="00D834B5"/>
    <w:rsid w:val="00D860B3"/>
    <w:rsid w:val="00D9360A"/>
    <w:rsid w:val="00DA2294"/>
    <w:rsid w:val="00DA5640"/>
    <w:rsid w:val="00DC0C2D"/>
    <w:rsid w:val="00DC4407"/>
    <w:rsid w:val="00DD1877"/>
    <w:rsid w:val="00DD5E9D"/>
    <w:rsid w:val="00DF1AF8"/>
    <w:rsid w:val="00DF4E9A"/>
    <w:rsid w:val="00E31A24"/>
    <w:rsid w:val="00E41AAE"/>
    <w:rsid w:val="00E57C4A"/>
    <w:rsid w:val="00E66813"/>
    <w:rsid w:val="00E678A4"/>
    <w:rsid w:val="00E82CCD"/>
    <w:rsid w:val="00E91B78"/>
    <w:rsid w:val="00EB05E8"/>
    <w:rsid w:val="00EB1277"/>
    <w:rsid w:val="00EB7233"/>
    <w:rsid w:val="00EB7C5A"/>
    <w:rsid w:val="00EC28FC"/>
    <w:rsid w:val="00EC2B2C"/>
    <w:rsid w:val="00EE7D6D"/>
    <w:rsid w:val="00F06DF7"/>
    <w:rsid w:val="00F16EFE"/>
    <w:rsid w:val="00F2640C"/>
    <w:rsid w:val="00F411CD"/>
    <w:rsid w:val="00F43BA1"/>
    <w:rsid w:val="00F540AF"/>
    <w:rsid w:val="00F80023"/>
    <w:rsid w:val="00F831CB"/>
    <w:rsid w:val="00F87290"/>
    <w:rsid w:val="00FB4F7F"/>
    <w:rsid w:val="00FC04D7"/>
    <w:rsid w:val="00FC7E3E"/>
    <w:rsid w:val="00FC7E49"/>
    <w:rsid w:val="00FE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97EB"/>
  <w15:chartTrackingRefBased/>
  <w15:docId w15:val="{EB4512D7-1EC0-4DB9-B22E-1F554C82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2D"/>
    <w:pPr>
      <w:suppressAutoHyphens/>
      <w:autoSpaceDN w:val="0"/>
      <w:spacing w:after="240" w:line="240" w:lineRule="auto"/>
    </w:pPr>
    <w:rPr>
      <w:rFonts w:ascii="Calibri" w:eastAsia="Times New Roman" w:hAnsi="Calibri" w:cs="Times New Roman"/>
      <w:color w:val="44546A"/>
      <w:sz w:val="20"/>
      <w:lang w:val="en-GB"/>
    </w:rPr>
  </w:style>
  <w:style w:type="paragraph" w:styleId="Titre1">
    <w:name w:val="heading 1"/>
    <w:basedOn w:val="Normal"/>
    <w:next w:val="Normal"/>
    <w:link w:val="Titre1Car"/>
    <w:uiPriority w:val="9"/>
    <w:qFormat/>
    <w:rsid w:val="009E3F04"/>
    <w:pPr>
      <w:keepNext/>
      <w:keepLines/>
      <w:suppressAutoHyphens w:val="0"/>
      <w:autoSpaceDN/>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Titre2">
    <w:name w:val="heading 2"/>
    <w:basedOn w:val="Normal"/>
    <w:next w:val="Normal"/>
    <w:link w:val="Titre2Car"/>
    <w:uiPriority w:val="9"/>
    <w:semiHidden/>
    <w:unhideWhenUsed/>
    <w:qFormat/>
    <w:rsid w:val="009E3F04"/>
    <w:pPr>
      <w:keepNext/>
      <w:keepLines/>
      <w:suppressAutoHyphens w:val="0"/>
      <w:autoSpaceDN/>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Titre3">
    <w:name w:val="heading 3"/>
    <w:basedOn w:val="Normal"/>
    <w:next w:val="Normal"/>
    <w:link w:val="Titre3Car"/>
    <w:uiPriority w:val="9"/>
    <w:semiHidden/>
    <w:unhideWhenUsed/>
    <w:qFormat/>
    <w:rsid w:val="009E3F04"/>
    <w:pPr>
      <w:keepNext/>
      <w:keepLines/>
      <w:suppressAutoHyphens w:val="0"/>
      <w:autoSpaceDN/>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E3F04"/>
    <w:pPr>
      <w:suppressAutoHyphens w:val="0"/>
      <w:autoSpaceDN/>
      <w:spacing w:after="0"/>
      <w:ind w:left="-720"/>
      <w:jc w:val="center"/>
    </w:pPr>
    <w:rPr>
      <w:rFonts w:ascii="Plan Storytelling" w:hAnsi="Plan Storytelling"/>
      <w:b/>
      <w:color w:val="auto"/>
      <w:sz w:val="52"/>
      <w:szCs w:val="40"/>
      <w:vertAlign w:val="superscript"/>
      <w:lang w:val="fr-FR"/>
    </w:rPr>
  </w:style>
  <w:style w:type="character" w:customStyle="1" w:styleId="TitreCar">
    <w:name w:val="Titre Car"/>
    <w:basedOn w:val="Policepardfaut"/>
    <w:link w:val="Titre"/>
    <w:rsid w:val="009E3F04"/>
    <w:rPr>
      <w:rFonts w:ascii="Plan Storytelling" w:eastAsia="Times New Roman" w:hAnsi="Plan Storytelling" w:cs="Times New Roman"/>
      <w:b/>
      <w:sz w:val="52"/>
      <w:szCs w:val="40"/>
      <w:vertAlign w:val="superscript"/>
    </w:rPr>
  </w:style>
  <w:style w:type="paragraph" w:styleId="Corpsdetexte">
    <w:name w:val="Body Text"/>
    <w:basedOn w:val="Normal"/>
    <w:link w:val="CorpsdetexteCar"/>
    <w:rsid w:val="009E3F04"/>
    <w:pPr>
      <w:suppressAutoHyphens w:val="0"/>
      <w:autoSpaceDN/>
      <w:spacing w:after="0"/>
      <w:jc w:val="both"/>
    </w:pPr>
    <w:rPr>
      <w:rFonts w:ascii="Plan" w:hAnsi="Plan"/>
      <w:color w:val="auto"/>
      <w:sz w:val="22"/>
      <w:lang w:val="fr-FR"/>
    </w:rPr>
  </w:style>
  <w:style w:type="character" w:customStyle="1" w:styleId="CorpsdetexteCar">
    <w:name w:val="Corps de texte Car"/>
    <w:basedOn w:val="Policepardfaut"/>
    <w:link w:val="Corpsdetexte"/>
    <w:rsid w:val="009E3F04"/>
    <w:rPr>
      <w:rFonts w:ascii="Plan" w:eastAsia="Times New Roman" w:hAnsi="Plan" w:cs="Times New Roman"/>
    </w:rPr>
  </w:style>
  <w:style w:type="paragraph" w:styleId="Paragraphedeliste">
    <w:name w:val="List Paragraph"/>
    <w:basedOn w:val="Normal"/>
    <w:link w:val="ParagraphedelisteCar"/>
    <w:uiPriority w:val="34"/>
    <w:qFormat/>
    <w:rsid w:val="009E3F04"/>
    <w:pPr>
      <w:suppressAutoHyphens w:val="0"/>
      <w:autoSpaceDN/>
      <w:spacing w:after="0"/>
      <w:ind w:left="720"/>
      <w:contextualSpacing/>
    </w:pPr>
    <w:rPr>
      <w:rFonts w:ascii="Times New Roman" w:hAnsi="Times New Roman"/>
      <w:color w:val="auto"/>
      <w:sz w:val="24"/>
      <w:szCs w:val="24"/>
      <w:lang w:val="en-US"/>
    </w:rPr>
  </w:style>
  <w:style w:type="table" w:styleId="Grilledutableau">
    <w:name w:val="Table Grid"/>
    <w:basedOn w:val="TableauNormal"/>
    <w:uiPriority w:val="59"/>
    <w:rsid w:val="009E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9E3F04"/>
    <w:rPr>
      <w:rFonts w:ascii="Times New Roman" w:eastAsia="Times New Roman" w:hAnsi="Times New Roman" w:cs="Times New Roman"/>
      <w:sz w:val="24"/>
      <w:szCs w:val="24"/>
      <w:lang w:val="en-US"/>
    </w:rPr>
  </w:style>
  <w:style w:type="paragraph" w:customStyle="1" w:styleId="MMTopic1">
    <w:name w:val="MM Topic 1"/>
    <w:basedOn w:val="Titre1"/>
    <w:next w:val="MMTopic3"/>
    <w:uiPriority w:val="99"/>
    <w:rsid w:val="009E3F04"/>
    <w:pPr>
      <w:numPr>
        <w:numId w:val="2"/>
      </w:numPr>
      <w:tabs>
        <w:tab w:val="left" w:pos="0"/>
        <w:tab w:val="num" w:pos="360"/>
      </w:tabs>
      <w:spacing w:before="480" w:line="276" w:lineRule="auto"/>
      <w:ind w:left="786" w:hanging="360"/>
    </w:pPr>
    <w:rPr>
      <w:rFonts w:ascii="Cambria" w:eastAsia="Times New Roman" w:hAnsi="Cambria" w:cs="Cambria"/>
      <w:b/>
      <w:bCs/>
      <w:color w:val="365F91"/>
      <w:sz w:val="28"/>
      <w:szCs w:val="28"/>
    </w:rPr>
  </w:style>
  <w:style w:type="paragraph" w:customStyle="1" w:styleId="MMTopic2">
    <w:name w:val="MM Topic 2"/>
    <w:basedOn w:val="Titre2"/>
    <w:link w:val="MMTopic2Char"/>
    <w:uiPriority w:val="99"/>
    <w:rsid w:val="009E3F04"/>
    <w:pPr>
      <w:tabs>
        <w:tab w:val="left" w:pos="0"/>
      </w:tabs>
      <w:spacing w:before="200" w:line="276" w:lineRule="auto"/>
    </w:pPr>
    <w:rPr>
      <w:rFonts w:ascii="Cambria" w:eastAsia="Times New Roman" w:hAnsi="Cambria" w:cs="Times New Roman"/>
      <w:b/>
      <w:bCs/>
      <w:color w:val="4F81BD"/>
    </w:rPr>
  </w:style>
  <w:style w:type="character" w:customStyle="1" w:styleId="MMTopic2Char">
    <w:name w:val="MM Topic 2 Char"/>
    <w:link w:val="MMTopic2"/>
    <w:uiPriority w:val="99"/>
    <w:locked/>
    <w:rsid w:val="009E3F04"/>
    <w:rPr>
      <w:rFonts w:ascii="Cambria" w:eastAsia="Times New Roman" w:hAnsi="Cambria" w:cs="Times New Roman"/>
      <w:b/>
      <w:bCs/>
      <w:color w:val="4F81BD"/>
      <w:sz w:val="26"/>
      <w:szCs w:val="26"/>
      <w:lang w:val="en-US"/>
    </w:rPr>
  </w:style>
  <w:style w:type="paragraph" w:customStyle="1" w:styleId="MMTopic3">
    <w:name w:val="MM Topic 3"/>
    <w:basedOn w:val="Titre3"/>
    <w:uiPriority w:val="99"/>
    <w:rsid w:val="009E3F04"/>
    <w:pPr>
      <w:numPr>
        <w:ilvl w:val="2"/>
        <w:numId w:val="2"/>
      </w:numPr>
      <w:tabs>
        <w:tab w:val="left" w:pos="0"/>
        <w:tab w:val="num" w:pos="360"/>
      </w:tabs>
      <w:spacing w:before="200" w:line="276" w:lineRule="auto"/>
    </w:pPr>
    <w:rPr>
      <w:rFonts w:ascii="Cambria" w:eastAsia="Times New Roman" w:hAnsi="Cambria" w:cs="Cambria"/>
      <w:b/>
      <w:bCs/>
      <w:color w:val="4F81BD"/>
      <w:sz w:val="22"/>
      <w:szCs w:val="22"/>
    </w:rPr>
  </w:style>
  <w:style w:type="character" w:customStyle="1" w:styleId="Titre1Car">
    <w:name w:val="Titre 1 Car"/>
    <w:basedOn w:val="Policepardfaut"/>
    <w:link w:val="Titre1"/>
    <w:uiPriority w:val="9"/>
    <w:rsid w:val="009E3F04"/>
    <w:rPr>
      <w:rFonts w:asciiTheme="majorHAnsi" w:eastAsiaTheme="majorEastAsia" w:hAnsiTheme="majorHAnsi" w:cstheme="majorBidi"/>
      <w:color w:val="2E74B5" w:themeColor="accent1" w:themeShade="BF"/>
      <w:sz w:val="32"/>
      <w:szCs w:val="32"/>
      <w:lang w:val="en-US"/>
    </w:rPr>
  </w:style>
  <w:style w:type="character" w:customStyle="1" w:styleId="Titre2Car">
    <w:name w:val="Titre 2 Car"/>
    <w:basedOn w:val="Policepardfaut"/>
    <w:link w:val="Titre2"/>
    <w:uiPriority w:val="9"/>
    <w:semiHidden/>
    <w:rsid w:val="009E3F04"/>
    <w:rPr>
      <w:rFonts w:asciiTheme="majorHAnsi" w:eastAsiaTheme="majorEastAsia" w:hAnsiTheme="majorHAnsi" w:cstheme="majorBidi"/>
      <w:color w:val="2E74B5" w:themeColor="accent1" w:themeShade="BF"/>
      <w:sz w:val="26"/>
      <w:szCs w:val="26"/>
      <w:lang w:val="en-US"/>
    </w:rPr>
  </w:style>
  <w:style w:type="character" w:customStyle="1" w:styleId="Titre3Car">
    <w:name w:val="Titre 3 Car"/>
    <w:basedOn w:val="Policepardfaut"/>
    <w:link w:val="Titre3"/>
    <w:uiPriority w:val="9"/>
    <w:semiHidden/>
    <w:rsid w:val="009E3F04"/>
    <w:rPr>
      <w:rFonts w:asciiTheme="majorHAnsi" w:eastAsiaTheme="majorEastAsia" w:hAnsiTheme="majorHAnsi" w:cstheme="majorBidi"/>
      <w:color w:val="1F4D78" w:themeColor="accent1" w:themeShade="7F"/>
      <w:sz w:val="24"/>
      <w:szCs w:val="24"/>
      <w:lang w:val="en-US"/>
    </w:rPr>
  </w:style>
  <w:style w:type="character" w:styleId="Lienhypertexte">
    <w:name w:val="Hyperlink"/>
    <w:basedOn w:val="Policepardfaut"/>
    <w:uiPriority w:val="99"/>
    <w:unhideWhenUsed/>
    <w:rsid w:val="00D57629"/>
    <w:rPr>
      <w:color w:val="0563C1" w:themeColor="hyperlink"/>
      <w:u w:val="single"/>
    </w:rPr>
  </w:style>
  <w:style w:type="character" w:styleId="Marquedecommentaire">
    <w:name w:val="annotation reference"/>
    <w:basedOn w:val="Policepardfaut"/>
    <w:uiPriority w:val="99"/>
    <w:semiHidden/>
    <w:unhideWhenUsed/>
    <w:rsid w:val="000C2AE1"/>
    <w:rPr>
      <w:sz w:val="16"/>
      <w:szCs w:val="16"/>
    </w:rPr>
  </w:style>
  <w:style w:type="paragraph" w:styleId="Commentaire">
    <w:name w:val="annotation text"/>
    <w:basedOn w:val="Normal"/>
    <w:link w:val="CommentaireCar"/>
    <w:uiPriority w:val="99"/>
    <w:semiHidden/>
    <w:unhideWhenUsed/>
    <w:rsid w:val="000C2AE1"/>
    <w:pPr>
      <w:suppressAutoHyphens w:val="0"/>
      <w:autoSpaceDN/>
      <w:spacing w:after="0"/>
    </w:pPr>
    <w:rPr>
      <w:rFonts w:ascii="Times New Roman" w:hAnsi="Times New Roman"/>
      <w:color w:val="auto"/>
      <w:szCs w:val="20"/>
      <w:lang w:val="en-US"/>
    </w:rPr>
  </w:style>
  <w:style w:type="character" w:customStyle="1" w:styleId="CommentaireCar">
    <w:name w:val="Commentaire Car"/>
    <w:basedOn w:val="Policepardfaut"/>
    <w:link w:val="Commentaire"/>
    <w:uiPriority w:val="99"/>
    <w:semiHidden/>
    <w:rsid w:val="000C2AE1"/>
    <w:rPr>
      <w:rFonts w:ascii="Times New Roman" w:eastAsia="Times New Roman" w:hAnsi="Times New Roman" w:cs="Times New Roman"/>
      <w:sz w:val="20"/>
      <w:szCs w:val="20"/>
      <w:lang w:val="en-US"/>
    </w:rPr>
  </w:style>
  <w:style w:type="paragraph" w:styleId="Textedebulles">
    <w:name w:val="Balloon Text"/>
    <w:basedOn w:val="Normal"/>
    <w:link w:val="TextedebullesCar"/>
    <w:uiPriority w:val="99"/>
    <w:semiHidden/>
    <w:unhideWhenUsed/>
    <w:rsid w:val="000C2AE1"/>
    <w:pPr>
      <w:suppressAutoHyphens w:val="0"/>
      <w:autoSpaceDN/>
      <w:spacing w:after="0"/>
    </w:pPr>
    <w:rPr>
      <w:rFonts w:ascii="Segoe UI" w:hAnsi="Segoe UI" w:cs="Segoe UI"/>
      <w:color w:val="auto"/>
      <w:sz w:val="18"/>
      <w:szCs w:val="18"/>
      <w:lang w:val="en-US"/>
    </w:rPr>
  </w:style>
  <w:style w:type="character" w:customStyle="1" w:styleId="TextedebullesCar">
    <w:name w:val="Texte de bulles Car"/>
    <w:basedOn w:val="Policepardfaut"/>
    <w:link w:val="Textedebulles"/>
    <w:uiPriority w:val="99"/>
    <w:semiHidden/>
    <w:rsid w:val="000C2AE1"/>
    <w:rPr>
      <w:rFonts w:ascii="Segoe UI" w:eastAsia="Times New Roman" w:hAnsi="Segoe UI" w:cs="Segoe UI"/>
      <w:sz w:val="18"/>
      <w:szCs w:val="18"/>
      <w:lang w:val="en-US"/>
    </w:rPr>
  </w:style>
  <w:style w:type="paragraph" w:styleId="En-tte">
    <w:name w:val="header"/>
    <w:basedOn w:val="Normal"/>
    <w:link w:val="En-tteCar"/>
    <w:uiPriority w:val="99"/>
    <w:unhideWhenUsed/>
    <w:rsid w:val="00340BF9"/>
    <w:pPr>
      <w:tabs>
        <w:tab w:val="center" w:pos="4513"/>
        <w:tab w:val="right" w:pos="9026"/>
      </w:tabs>
      <w:suppressAutoHyphens w:val="0"/>
      <w:autoSpaceDN/>
      <w:spacing w:after="0"/>
    </w:pPr>
    <w:rPr>
      <w:rFonts w:asciiTheme="minorHAnsi" w:eastAsiaTheme="minorHAnsi" w:hAnsiTheme="minorHAnsi" w:cstheme="minorBidi"/>
      <w:color w:val="44546A" w:themeColor="text2"/>
    </w:rPr>
  </w:style>
  <w:style w:type="character" w:customStyle="1" w:styleId="En-tteCar">
    <w:name w:val="En-tête Car"/>
    <w:basedOn w:val="Policepardfaut"/>
    <w:link w:val="En-tte"/>
    <w:uiPriority w:val="99"/>
    <w:rsid w:val="00340BF9"/>
    <w:rPr>
      <w:color w:val="44546A" w:themeColor="text2"/>
      <w:sz w:val="20"/>
      <w:lang w:val="en-GB"/>
    </w:rPr>
  </w:style>
  <w:style w:type="paragraph" w:styleId="NormalWeb">
    <w:name w:val="Normal (Web)"/>
    <w:basedOn w:val="Normal"/>
    <w:uiPriority w:val="99"/>
    <w:unhideWhenUsed/>
    <w:rsid w:val="00BD64D1"/>
    <w:pPr>
      <w:suppressAutoHyphens w:val="0"/>
      <w:autoSpaceDN/>
      <w:spacing w:before="100" w:beforeAutospacing="1" w:after="100" w:afterAutospacing="1"/>
    </w:pPr>
    <w:rPr>
      <w:rFonts w:ascii="Times New Roman" w:hAnsi="Times New Roman"/>
      <w:color w:val="auto"/>
      <w:sz w:val="24"/>
      <w:szCs w:val="24"/>
      <w:lang w:val="en-US"/>
    </w:rPr>
  </w:style>
  <w:style w:type="character" w:styleId="lev">
    <w:name w:val="Strong"/>
    <w:basedOn w:val="Policepardfaut"/>
    <w:uiPriority w:val="22"/>
    <w:qFormat/>
    <w:rsid w:val="00BD64D1"/>
    <w:rPr>
      <w:b/>
      <w:bCs/>
    </w:rPr>
  </w:style>
  <w:style w:type="paragraph" w:styleId="Pieddepage">
    <w:name w:val="footer"/>
    <w:basedOn w:val="Normal"/>
    <w:link w:val="PieddepageCar"/>
    <w:uiPriority w:val="99"/>
    <w:unhideWhenUsed/>
    <w:rsid w:val="00DD1877"/>
    <w:pPr>
      <w:tabs>
        <w:tab w:val="center" w:pos="4680"/>
        <w:tab w:val="right" w:pos="9360"/>
      </w:tabs>
      <w:suppressAutoHyphens w:val="0"/>
      <w:autoSpaceDN/>
      <w:spacing w:after="0"/>
    </w:pPr>
    <w:rPr>
      <w:rFonts w:ascii="Times New Roman" w:hAnsi="Times New Roman"/>
      <w:color w:val="auto"/>
      <w:sz w:val="24"/>
      <w:szCs w:val="24"/>
      <w:lang w:val="en-US"/>
    </w:rPr>
  </w:style>
  <w:style w:type="character" w:customStyle="1" w:styleId="PieddepageCar">
    <w:name w:val="Pied de page Car"/>
    <w:basedOn w:val="Policepardfaut"/>
    <w:link w:val="Pieddepage"/>
    <w:uiPriority w:val="99"/>
    <w:rsid w:val="00DD1877"/>
    <w:rPr>
      <w:rFonts w:ascii="Times New Roman" w:eastAsia="Times New Roman" w:hAnsi="Times New Roman" w:cs="Times New Roman"/>
      <w:sz w:val="24"/>
      <w:szCs w:val="24"/>
      <w:lang w:val="en-US"/>
    </w:rPr>
  </w:style>
  <w:style w:type="paragraph" w:customStyle="1" w:styleId="Default">
    <w:name w:val="Default"/>
    <w:rsid w:val="00E91B7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Lienhypertextesuivivisit">
    <w:name w:val="FollowedHyperlink"/>
    <w:basedOn w:val="Policepardfaut"/>
    <w:uiPriority w:val="99"/>
    <w:semiHidden/>
    <w:unhideWhenUsed/>
    <w:rsid w:val="00857A35"/>
    <w:rPr>
      <w:color w:val="954F72" w:themeColor="followedHyperlink"/>
      <w:u w:val="single"/>
    </w:rPr>
  </w:style>
  <w:style w:type="character" w:styleId="Mentionnonrsolue">
    <w:name w:val="Unresolved Mention"/>
    <w:basedOn w:val="Policepardfaut"/>
    <w:uiPriority w:val="99"/>
    <w:semiHidden/>
    <w:unhideWhenUsed/>
    <w:rsid w:val="0005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4812">
      <w:bodyDiv w:val="1"/>
      <w:marLeft w:val="0"/>
      <w:marRight w:val="0"/>
      <w:marTop w:val="0"/>
      <w:marBottom w:val="0"/>
      <w:divBdr>
        <w:top w:val="none" w:sz="0" w:space="0" w:color="auto"/>
        <w:left w:val="none" w:sz="0" w:space="0" w:color="auto"/>
        <w:bottom w:val="none" w:sz="0" w:space="0" w:color="auto"/>
        <w:right w:val="none" w:sz="0" w:space="0" w:color="auto"/>
      </w:divBdr>
      <w:divsChild>
        <w:div w:id="201135784">
          <w:marLeft w:val="480"/>
          <w:marRight w:val="480"/>
          <w:marTop w:val="0"/>
          <w:marBottom w:val="0"/>
          <w:divBdr>
            <w:top w:val="none" w:sz="0" w:space="0" w:color="auto"/>
            <w:left w:val="none" w:sz="0" w:space="0" w:color="auto"/>
            <w:bottom w:val="none" w:sz="0" w:space="0" w:color="auto"/>
            <w:right w:val="none" w:sz="0" w:space="0" w:color="auto"/>
          </w:divBdr>
          <w:divsChild>
            <w:div w:id="10894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368">
      <w:bodyDiv w:val="1"/>
      <w:marLeft w:val="0"/>
      <w:marRight w:val="0"/>
      <w:marTop w:val="0"/>
      <w:marBottom w:val="0"/>
      <w:divBdr>
        <w:top w:val="none" w:sz="0" w:space="0" w:color="auto"/>
        <w:left w:val="none" w:sz="0" w:space="0" w:color="auto"/>
        <w:bottom w:val="none" w:sz="0" w:space="0" w:color="auto"/>
        <w:right w:val="none" w:sz="0" w:space="0" w:color="auto"/>
      </w:divBdr>
    </w:div>
    <w:div w:id="1402143781">
      <w:bodyDiv w:val="1"/>
      <w:marLeft w:val="0"/>
      <w:marRight w:val="0"/>
      <w:marTop w:val="0"/>
      <w:marBottom w:val="0"/>
      <w:divBdr>
        <w:top w:val="none" w:sz="0" w:space="0" w:color="auto"/>
        <w:left w:val="none" w:sz="0" w:space="0" w:color="auto"/>
        <w:bottom w:val="none" w:sz="0" w:space="0" w:color="auto"/>
        <w:right w:val="none" w:sz="0" w:space="0" w:color="auto"/>
      </w:divBdr>
    </w:div>
    <w:div w:id="19508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5.successfactors.eu/sfcareer/jobreqcareerpvt?jobId=50368&amp;company=PlanInt&amp;st=E98D54D013403AF909ADAEB3CC6ABAABBB32EE50" TargetMode="External"/><Relationship Id="rId5" Type="http://schemas.openxmlformats.org/officeDocument/2006/relationships/styles" Target="styles.xml"/><Relationship Id="rId10" Type="http://schemas.openxmlformats.org/officeDocument/2006/relationships/hyperlink" Target="https://career5.successfactors.eu/sfcareer/jobreqcareerpvt?jobId=50317&amp;company=PlanInt&amp;st=C87616F33AA3C557ACE4A08F9D9261D7697338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7676c1-f1e4-4f0b-8abb-bd75bbf3b2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A9AAD36618740BF4301EF644CA783" ma:contentTypeVersion="18" ma:contentTypeDescription="Create a new document." ma:contentTypeScope="" ma:versionID="6aa7a50c59c19c8c05756a9da7d71f25">
  <xsd:schema xmlns:xsd="http://www.w3.org/2001/XMLSchema" xmlns:xs="http://www.w3.org/2001/XMLSchema" xmlns:p="http://schemas.microsoft.com/office/2006/metadata/properties" xmlns:ns3="cb81d231-5a17-4114-8492-6edb86e53d21" xmlns:ns4="3d7676c1-f1e4-4f0b-8abb-bd75bbf3b231" targetNamespace="http://schemas.microsoft.com/office/2006/metadata/properties" ma:root="true" ma:fieldsID="b29e3b58323e07922c3bf191d8aae94d" ns3:_="" ns4:_="">
    <xsd:import namespace="cb81d231-5a17-4114-8492-6edb86e53d21"/>
    <xsd:import namespace="3d7676c1-f1e4-4f0b-8abb-bd75bbf3b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d231-5a17-4114-8492-6edb86e53d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76c1-f1e4-4f0b-8abb-bd75bbf3b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27EB5-BFA4-4C7F-8471-41B060F6A8A8}">
  <ds:schemaRefs>
    <ds:schemaRef ds:uri="http://schemas.microsoft.com/office/2006/metadata/properties"/>
    <ds:schemaRef ds:uri="http://schemas.microsoft.com/office/infopath/2007/PartnerControls"/>
    <ds:schemaRef ds:uri="3d7676c1-f1e4-4f0b-8abb-bd75bbf3b231"/>
  </ds:schemaRefs>
</ds:datastoreItem>
</file>

<file path=customXml/itemProps2.xml><?xml version="1.0" encoding="utf-8"?>
<ds:datastoreItem xmlns:ds="http://schemas.openxmlformats.org/officeDocument/2006/customXml" ds:itemID="{85C2C78B-367A-4A46-9F51-7763D89AD8A6}">
  <ds:schemaRefs>
    <ds:schemaRef ds:uri="http://schemas.microsoft.com/sharepoint/v3/contenttype/forms"/>
  </ds:schemaRefs>
</ds:datastoreItem>
</file>

<file path=customXml/itemProps3.xml><?xml version="1.0" encoding="utf-8"?>
<ds:datastoreItem xmlns:ds="http://schemas.openxmlformats.org/officeDocument/2006/customXml" ds:itemID="{7D60BDBF-A772-41A8-8550-FF7029265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d231-5a17-4114-8492-6edb86e53d21"/>
    <ds:schemaRef ds:uri="3d7676c1-f1e4-4f0b-8abb-bd75bbf3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Diallo</dc:creator>
  <cp:keywords/>
  <dc:description/>
  <cp:lastModifiedBy>DIALLO, Houssainatou</cp:lastModifiedBy>
  <cp:revision>2</cp:revision>
  <dcterms:created xsi:type="dcterms:W3CDTF">2024-09-03T16:36:00Z</dcterms:created>
  <dcterms:modified xsi:type="dcterms:W3CDTF">2024-09-03T16:36:00Z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0x010100FFCA9AAD36618740BF4301EF644CA783</vt:lpwstr>
  </property>
</Properties>
</file>