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03267" w14:textId="77777777" w:rsidR="002E6F68" w:rsidRDefault="002E6F68" w:rsidP="002E6F68">
      <w:pPr>
        <w:suppressAutoHyphens/>
        <w:jc w:val="center"/>
        <w:rPr>
          <w:b/>
          <w:bCs/>
          <w:sz w:val="32"/>
          <w:szCs w:val="32"/>
        </w:rPr>
      </w:pPr>
      <w:r>
        <w:rPr>
          <w:b/>
          <w:bCs/>
          <w:sz w:val="32"/>
          <w:szCs w:val="32"/>
        </w:rPr>
        <w:t>République de Guinée</w:t>
      </w:r>
    </w:p>
    <w:p w14:paraId="35BA9DBE" w14:textId="103C007F" w:rsidR="002E6F68" w:rsidRDefault="002E6F68" w:rsidP="002E6F68">
      <w:pPr>
        <w:pStyle w:val="Heading2"/>
        <w:pBdr>
          <w:bottom w:val="single" w:sz="12" w:space="31" w:color="auto"/>
        </w:pBdr>
        <w:jc w:val="center"/>
      </w:pPr>
      <w:r>
        <w:t xml:space="preserve">Travail </w:t>
      </w:r>
      <w:r w:rsidR="00DB21F1">
        <w:t>—</w:t>
      </w:r>
      <w:r>
        <w:t xml:space="preserve"> Justice </w:t>
      </w:r>
      <w:r w:rsidR="00DB21F1">
        <w:t>—</w:t>
      </w:r>
      <w:r>
        <w:t xml:space="preserve"> Solidarité</w:t>
      </w:r>
    </w:p>
    <w:p w14:paraId="53425378" w14:textId="77777777" w:rsidR="002E6F68" w:rsidRDefault="002E6F68" w:rsidP="002E6F68"/>
    <w:p w14:paraId="76780A1E" w14:textId="77777777" w:rsidR="006523F1" w:rsidRPr="00C72680" w:rsidRDefault="006523F1" w:rsidP="003313B5">
      <w:pPr>
        <w:jc w:val="center"/>
        <w:rPr>
          <w:rFonts w:ascii="Aptos" w:hAnsi="Aptos"/>
          <w:b/>
          <w:bCs/>
          <w:sz w:val="32"/>
          <w:szCs w:val="32"/>
        </w:rPr>
      </w:pPr>
      <w:r w:rsidRPr="00C72680">
        <w:rPr>
          <w:rFonts w:ascii="Aptos" w:hAnsi="Aptos"/>
          <w:b/>
          <w:bCs/>
          <w:sz w:val="32"/>
          <w:szCs w:val="32"/>
        </w:rPr>
        <w:t>Le Projet Eau et Assainissement en Guinée (PEAG)</w:t>
      </w:r>
      <w:r w:rsidRPr="00C72680">
        <w:rPr>
          <w:rFonts w:ascii="Aptos" w:hAnsi="Aptos"/>
          <w:b/>
          <w:sz w:val="32"/>
          <w:szCs w:val="32"/>
        </w:rPr>
        <w:t xml:space="preserve"> recrute</w:t>
      </w:r>
      <w:r w:rsidRPr="00C72680">
        <w:rPr>
          <w:rFonts w:ascii="Arial" w:hAnsi="Arial" w:cs="Arial"/>
          <w:b/>
          <w:sz w:val="32"/>
          <w:szCs w:val="32"/>
        </w:rPr>
        <w:t> </w:t>
      </w:r>
      <w:r w:rsidRPr="00C72680">
        <w:rPr>
          <w:rFonts w:ascii="Aptos" w:hAnsi="Aptos"/>
          <w:b/>
          <w:sz w:val="32"/>
          <w:szCs w:val="32"/>
        </w:rPr>
        <w:t>!</w:t>
      </w:r>
    </w:p>
    <w:p w14:paraId="762914E2" w14:textId="77777777" w:rsidR="006523F1" w:rsidRPr="00C72680" w:rsidRDefault="006523F1" w:rsidP="003313B5">
      <w:pPr>
        <w:rPr>
          <w:rFonts w:ascii="Aptos" w:hAnsi="Aptos"/>
          <w:sz w:val="22"/>
        </w:rPr>
      </w:pPr>
      <w:r w:rsidRPr="00C72680">
        <w:rPr>
          <w:rFonts w:ascii="Aptos" w:hAnsi="Aptos"/>
          <w:sz w:val="22"/>
        </w:rPr>
        <w:br/>
        <w:t>Le Gouvernement de la République de Guinée a mobilisé auprès de ses partenaires techniques et financiers les financements nécessaires à la réalisation des travaux des trois phases du Plan Directeur d’Approvisionnement en Eau Potable du Grand Conakry à l’horizon 2040 afin d’une part de résorber le déficit en eau potable à Conakry qui perdure depuis 2001 et d’autre part de couvrir les besoins en eau jusqu’en 2040.</w:t>
      </w:r>
    </w:p>
    <w:p w14:paraId="21132933" w14:textId="77777777" w:rsidR="006523F1" w:rsidRPr="00C72680" w:rsidRDefault="006523F1" w:rsidP="003313B5">
      <w:pPr>
        <w:rPr>
          <w:rFonts w:ascii="Aptos" w:hAnsi="Aptos"/>
          <w:sz w:val="22"/>
        </w:rPr>
      </w:pPr>
      <w:r w:rsidRPr="00C72680">
        <w:rPr>
          <w:rFonts w:ascii="Aptos" w:hAnsi="Aptos"/>
          <w:sz w:val="22"/>
        </w:rPr>
        <w:t>Le Projet Eau et Assainissement en Guinée (PEAG) que le Gouvernement de la République de Guinée met en œuvre dans l’immédiat vise à accroître l’accès à l’eau potable dans le Grand Conakry et à appuyer la mise en œuvre des réformes institutionnelles dans les secteurs de l’eau et de l’assainissement.</w:t>
      </w:r>
    </w:p>
    <w:p w14:paraId="7720502F" w14:textId="77777777" w:rsidR="006523F1" w:rsidRPr="00C72680" w:rsidRDefault="006523F1" w:rsidP="003313B5">
      <w:pPr>
        <w:rPr>
          <w:rFonts w:ascii="Aptos" w:hAnsi="Aptos"/>
          <w:sz w:val="22"/>
        </w:rPr>
      </w:pPr>
      <w:r w:rsidRPr="00C72680">
        <w:rPr>
          <w:rFonts w:ascii="Aptos" w:hAnsi="Aptos"/>
          <w:sz w:val="22"/>
        </w:rPr>
        <w:t xml:space="preserve">La mise en œuvre du Projet sera confiée à une Unité de Coordination du Projet (UCP) composée de spécialistes et sera soumise à la tutelle du </w:t>
      </w:r>
      <w:proofErr w:type="gramStart"/>
      <w:r w:rsidRPr="00C72680">
        <w:rPr>
          <w:rFonts w:ascii="Aptos" w:hAnsi="Aptos"/>
          <w:sz w:val="22"/>
        </w:rPr>
        <w:t>Ministère de l’Énergie</w:t>
      </w:r>
      <w:proofErr w:type="gramEnd"/>
      <w:r w:rsidRPr="00C72680">
        <w:rPr>
          <w:rFonts w:ascii="Aptos" w:hAnsi="Aptos"/>
          <w:sz w:val="22"/>
        </w:rPr>
        <w:t>, de l’Hydraulique et des Hydrocarbures (MEHH).</w:t>
      </w:r>
    </w:p>
    <w:p w14:paraId="2DB0FFEE" w14:textId="77777777" w:rsidR="006523F1" w:rsidRPr="00C72680" w:rsidRDefault="006523F1" w:rsidP="003313B5">
      <w:pPr>
        <w:rPr>
          <w:rFonts w:ascii="Aptos" w:hAnsi="Aptos"/>
          <w:sz w:val="22"/>
        </w:rPr>
      </w:pPr>
      <w:r w:rsidRPr="00C72680">
        <w:rPr>
          <w:rFonts w:ascii="Aptos" w:hAnsi="Aptos"/>
          <w:sz w:val="22"/>
        </w:rPr>
        <w:t>L’UCP sera chargée de la gestion du projet, notamment de la gestion financière, de l’acquisition des services, travaux et équipements, du respect des politiques de sauvegarde environnementale et sociale, du suivi et de l’évaluation des activités et de la communication du projet, entre autres.</w:t>
      </w:r>
    </w:p>
    <w:p w14:paraId="7A5713D1" w14:textId="77777777" w:rsidR="006523F1" w:rsidRPr="00C72680" w:rsidRDefault="006523F1" w:rsidP="006523F1">
      <w:pPr>
        <w:rPr>
          <w:rFonts w:ascii="Aptos" w:hAnsi="Aptos"/>
          <w:sz w:val="22"/>
        </w:rPr>
      </w:pPr>
      <w:r w:rsidRPr="00C72680">
        <w:rPr>
          <w:rFonts w:ascii="Aptos" w:hAnsi="Aptos"/>
          <w:sz w:val="22"/>
        </w:rPr>
        <w:t>Pour les besoins de ses services, l’UCP recherche des femmes et des hommes qualifiés pour occuper quatre postes de haut niveau basés à Conakry.</w:t>
      </w:r>
    </w:p>
    <w:tbl>
      <w:tblPr>
        <w:tblW w:w="0" w:type="auto"/>
        <w:tblInd w:w="115" w:type="dxa"/>
        <w:tblLayout w:type="fixed"/>
        <w:tblLook w:val="0000" w:firstRow="0" w:lastRow="0" w:firstColumn="0" w:lastColumn="0" w:noHBand="0" w:noVBand="0"/>
      </w:tblPr>
      <w:tblGrid>
        <w:gridCol w:w="9000"/>
      </w:tblGrid>
      <w:tr w:rsidR="002E6F68" w:rsidRPr="00C72680" w14:paraId="36849192" w14:textId="77777777" w:rsidTr="00A15C8F">
        <w:tc>
          <w:tcPr>
            <w:tcW w:w="9000" w:type="dxa"/>
          </w:tcPr>
          <w:p w14:paraId="28971733" w14:textId="6708BE1F" w:rsidR="002E555C" w:rsidRPr="00E12EEE" w:rsidRDefault="002E6F68" w:rsidP="00C41A87">
            <w:pPr>
              <w:pStyle w:val="Footer"/>
              <w:tabs>
                <w:tab w:val="clear" w:pos="4320"/>
                <w:tab w:val="clear" w:pos="8640"/>
              </w:tabs>
              <w:spacing w:before="120" w:after="120"/>
              <w:jc w:val="center"/>
              <w:rPr>
                <w:rFonts w:ascii="Aptos" w:hAnsi="Aptos"/>
                <w:sz w:val="28"/>
                <w:szCs w:val="28"/>
                <w:u w:val="single"/>
              </w:rPr>
            </w:pPr>
            <w:r w:rsidRPr="00E12EEE">
              <w:rPr>
                <w:rFonts w:ascii="Aptos" w:hAnsi="Aptos"/>
                <w:color w:val="0000FF"/>
                <w:sz w:val="28"/>
                <w:szCs w:val="28"/>
              </w:rPr>
              <w:t xml:space="preserve"> </w:t>
            </w:r>
            <w:r w:rsidRPr="00E12EEE">
              <w:rPr>
                <w:rFonts w:ascii="Aptos" w:hAnsi="Aptos"/>
                <w:sz w:val="28"/>
                <w:szCs w:val="28"/>
                <w:u w:val="single"/>
              </w:rPr>
              <w:t>TERMES DE R</w:t>
            </w:r>
            <w:r w:rsidR="00F267EF" w:rsidRPr="00E12EEE">
              <w:rPr>
                <w:rFonts w:ascii="Aptos" w:hAnsi="Aptos"/>
                <w:sz w:val="28"/>
                <w:szCs w:val="28"/>
                <w:u w:val="single"/>
              </w:rPr>
              <w:t>ÉFÉ</w:t>
            </w:r>
            <w:r w:rsidRPr="00E12EEE">
              <w:rPr>
                <w:rFonts w:ascii="Aptos" w:hAnsi="Aptos"/>
                <w:sz w:val="28"/>
                <w:szCs w:val="28"/>
                <w:u w:val="single"/>
              </w:rPr>
              <w:t>RENCE POUR</w:t>
            </w:r>
            <w:r w:rsidR="002E555C" w:rsidRPr="00E12EEE">
              <w:rPr>
                <w:rFonts w:ascii="Aptos" w:hAnsi="Aptos"/>
                <w:sz w:val="28"/>
                <w:szCs w:val="28"/>
                <w:u w:val="single"/>
              </w:rPr>
              <w:t xml:space="preserve"> LE POS</w:t>
            </w:r>
            <w:r w:rsidR="00CF00D9" w:rsidRPr="00E12EEE">
              <w:rPr>
                <w:rFonts w:ascii="Aptos" w:hAnsi="Aptos"/>
                <w:sz w:val="28"/>
                <w:szCs w:val="28"/>
                <w:u w:val="single"/>
              </w:rPr>
              <w:t>T</w:t>
            </w:r>
            <w:r w:rsidR="002E555C" w:rsidRPr="00E12EEE">
              <w:rPr>
                <w:rFonts w:ascii="Aptos" w:hAnsi="Aptos"/>
                <w:sz w:val="28"/>
                <w:szCs w:val="28"/>
                <w:u w:val="single"/>
              </w:rPr>
              <w:t>E DE :</w:t>
            </w:r>
          </w:p>
          <w:p w14:paraId="0483273A" w14:textId="626779D1" w:rsidR="002E6F68" w:rsidRPr="00C72680" w:rsidRDefault="002E6F68" w:rsidP="00C41A87">
            <w:pPr>
              <w:pStyle w:val="Footer"/>
              <w:tabs>
                <w:tab w:val="clear" w:pos="4320"/>
                <w:tab w:val="clear" w:pos="8640"/>
              </w:tabs>
              <w:spacing w:before="120" w:after="120"/>
              <w:jc w:val="center"/>
              <w:rPr>
                <w:rFonts w:ascii="Aptos" w:hAnsi="Aptos"/>
                <w:b/>
                <w:bCs/>
                <w:sz w:val="22"/>
                <w:szCs w:val="22"/>
                <w:u w:val="single"/>
              </w:rPr>
            </w:pPr>
            <w:bookmarkStart w:id="0" w:name="_Hlk174650758"/>
            <w:r w:rsidRPr="00E12EEE">
              <w:rPr>
                <w:rFonts w:ascii="Aptos" w:hAnsi="Aptos"/>
                <w:b/>
                <w:bCs/>
                <w:sz w:val="28"/>
                <w:szCs w:val="28"/>
                <w:u w:val="single"/>
              </w:rPr>
              <w:t>COORDINATEUR DU PROJET</w:t>
            </w:r>
            <w:bookmarkEnd w:id="0"/>
            <w:r w:rsidR="00110079">
              <w:rPr>
                <w:rFonts w:ascii="Aptos" w:hAnsi="Aptos"/>
                <w:b/>
                <w:bCs/>
                <w:sz w:val="28"/>
                <w:szCs w:val="28"/>
                <w:u w:val="single"/>
              </w:rPr>
              <w:t xml:space="preserve"> PEAG</w:t>
            </w:r>
          </w:p>
        </w:tc>
      </w:tr>
    </w:tbl>
    <w:p w14:paraId="1249E290" w14:textId="0152A83F" w:rsidR="00B31C0A" w:rsidRPr="00E12EEE" w:rsidRDefault="00B31C0A" w:rsidP="004432D1">
      <w:pPr>
        <w:widowControl w:val="0"/>
        <w:numPr>
          <w:ilvl w:val="0"/>
          <w:numId w:val="5"/>
        </w:numPr>
        <w:spacing w:before="120" w:after="120" w:line="240" w:lineRule="auto"/>
        <w:ind w:left="714" w:right="0" w:hanging="357"/>
        <w:rPr>
          <w:rFonts w:ascii="Aptos" w:hAnsi="Aptos" w:cstheme="minorHAnsi"/>
          <w:b/>
          <w:bCs/>
          <w:sz w:val="28"/>
          <w:szCs w:val="28"/>
        </w:rPr>
      </w:pPr>
      <w:r w:rsidRPr="00E12EEE">
        <w:rPr>
          <w:rFonts w:ascii="Aptos" w:hAnsi="Aptos" w:cstheme="minorHAnsi"/>
          <w:b/>
          <w:bCs/>
          <w:sz w:val="28"/>
          <w:szCs w:val="28"/>
        </w:rPr>
        <w:t>Tâches et responsabilités </w:t>
      </w:r>
    </w:p>
    <w:p w14:paraId="0136BE8D" w14:textId="7224F75A" w:rsidR="003D0464" w:rsidRPr="00C72680" w:rsidRDefault="00B31C0A" w:rsidP="004432D1">
      <w:pPr>
        <w:widowControl w:val="0"/>
        <w:spacing w:before="120" w:after="120" w:line="240" w:lineRule="auto"/>
        <w:ind w:left="720" w:right="0"/>
        <w:rPr>
          <w:rFonts w:ascii="Aptos" w:hAnsi="Aptos" w:cstheme="minorHAnsi"/>
          <w:sz w:val="22"/>
        </w:rPr>
      </w:pPr>
      <w:r w:rsidRPr="00C72680">
        <w:rPr>
          <w:rFonts w:ascii="Aptos" w:hAnsi="Aptos" w:cstheme="minorHAnsi"/>
          <w:sz w:val="22"/>
        </w:rPr>
        <w:t xml:space="preserve">Le Coordonnateur signera un contrat de </w:t>
      </w:r>
      <w:r w:rsidR="00E20DC9" w:rsidRPr="00C72680">
        <w:rPr>
          <w:rFonts w:ascii="Aptos" w:hAnsi="Aptos" w:cstheme="minorHAnsi"/>
          <w:sz w:val="22"/>
        </w:rPr>
        <w:t>performance</w:t>
      </w:r>
      <w:r w:rsidRPr="00C72680">
        <w:rPr>
          <w:rFonts w:ascii="Aptos" w:hAnsi="Aptos" w:cstheme="minorHAnsi"/>
          <w:sz w:val="22"/>
        </w:rPr>
        <w:t xml:space="preserve"> avec le </w:t>
      </w:r>
      <w:proofErr w:type="gramStart"/>
      <w:r w:rsidRPr="00C72680">
        <w:rPr>
          <w:rFonts w:ascii="Aptos" w:hAnsi="Aptos" w:cstheme="minorHAnsi"/>
          <w:sz w:val="22"/>
        </w:rPr>
        <w:t>Ministre de l’</w:t>
      </w:r>
      <w:r w:rsidR="001B34B0" w:rsidRPr="00C72680">
        <w:rPr>
          <w:rFonts w:ascii="Aptos" w:hAnsi="Aptos" w:cstheme="minorHAnsi"/>
          <w:sz w:val="22"/>
        </w:rPr>
        <w:t>É</w:t>
      </w:r>
      <w:r w:rsidRPr="00C72680">
        <w:rPr>
          <w:rFonts w:ascii="Aptos" w:hAnsi="Aptos" w:cstheme="minorHAnsi"/>
          <w:sz w:val="22"/>
        </w:rPr>
        <w:t>nergie</w:t>
      </w:r>
      <w:proofErr w:type="gramEnd"/>
      <w:r w:rsidR="00E20DC9" w:rsidRPr="00C72680">
        <w:rPr>
          <w:rFonts w:ascii="Aptos" w:hAnsi="Aptos" w:cstheme="minorHAnsi"/>
          <w:sz w:val="22"/>
        </w:rPr>
        <w:t xml:space="preserve">, </w:t>
      </w:r>
      <w:r w:rsidRPr="00C72680">
        <w:rPr>
          <w:rFonts w:ascii="Aptos" w:hAnsi="Aptos" w:cstheme="minorHAnsi"/>
          <w:sz w:val="22"/>
        </w:rPr>
        <w:t>de l’Hydraulique</w:t>
      </w:r>
      <w:r w:rsidR="00E20DC9" w:rsidRPr="00C72680">
        <w:rPr>
          <w:rFonts w:ascii="Aptos" w:hAnsi="Aptos" w:cstheme="minorHAnsi"/>
          <w:sz w:val="22"/>
        </w:rPr>
        <w:t xml:space="preserve"> et des Hydrocarbures (MEHH)</w:t>
      </w:r>
      <w:r w:rsidRPr="00C72680">
        <w:rPr>
          <w:rFonts w:ascii="Aptos" w:hAnsi="Aptos" w:cstheme="minorHAnsi"/>
          <w:sz w:val="22"/>
        </w:rPr>
        <w:t>. Il bénéficiera pour le bon accomplissement de sa mission de la collaboration totale de l’ensemble des agences d’exécution du Projet (</w:t>
      </w:r>
      <w:r w:rsidR="00E20DC9" w:rsidRPr="00C72680">
        <w:rPr>
          <w:rFonts w:ascii="Aptos" w:hAnsi="Aptos" w:cstheme="minorHAnsi"/>
          <w:sz w:val="22"/>
        </w:rPr>
        <w:t>SEG, DNH</w:t>
      </w:r>
      <w:r w:rsidRPr="00C72680">
        <w:rPr>
          <w:rFonts w:ascii="Aptos" w:hAnsi="Aptos" w:cstheme="minorHAnsi"/>
          <w:sz w:val="22"/>
        </w:rPr>
        <w:t xml:space="preserve">, DATU) et des services du </w:t>
      </w:r>
      <w:r w:rsidR="00415A60" w:rsidRPr="00C72680">
        <w:rPr>
          <w:rFonts w:ascii="Aptos" w:hAnsi="Aptos" w:cstheme="minorHAnsi"/>
          <w:sz w:val="22"/>
        </w:rPr>
        <w:t>MEHH</w:t>
      </w:r>
      <w:r w:rsidRPr="00C72680">
        <w:rPr>
          <w:rFonts w:ascii="Aptos" w:hAnsi="Aptos" w:cstheme="minorHAnsi"/>
          <w:sz w:val="22"/>
        </w:rPr>
        <w:t>. Le lieu d’affectation du Coordonnateur est la ville de Conakry.</w:t>
      </w:r>
    </w:p>
    <w:p w14:paraId="393DF312" w14:textId="2D1D8BC6" w:rsidR="007D1CAA" w:rsidRPr="00E12EEE" w:rsidRDefault="002243C6" w:rsidP="004432D1">
      <w:pPr>
        <w:widowControl w:val="0"/>
        <w:numPr>
          <w:ilvl w:val="0"/>
          <w:numId w:val="5"/>
        </w:numPr>
        <w:spacing w:before="120" w:after="120" w:line="240" w:lineRule="auto"/>
        <w:ind w:left="714" w:right="0" w:hanging="357"/>
        <w:rPr>
          <w:rFonts w:ascii="Aptos" w:hAnsi="Aptos" w:cstheme="minorHAnsi"/>
          <w:b/>
          <w:bCs/>
          <w:sz w:val="28"/>
          <w:szCs w:val="28"/>
        </w:rPr>
      </w:pPr>
      <w:r w:rsidRPr="00E12EEE">
        <w:rPr>
          <w:rFonts w:ascii="Aptos" w:hAnsi="Aptos" w:cstheme="minorHAnsi"/>
          <w:b/>
          <w:bCs/>
          <w:sz w:val="28"/>
          <w:szCs w:val="28"/>
        </w:rPr>
        <w:t>Qualifications et expériences requises</w:t>
      </w:r>
      <w:r w:rsidR="00DB21F1" w:rsidRPr="00E12EEE">
        <w:rPr>
          <w:rFonts w:ascii="Aptos" w:hAnsi="Aptos" w:cstheme="minorHAnsi"/>
          <w:b/>
          <w:bCs/>
          <w:sz w:val="28"/>
          <w:szCs w:val="28"/>
        </w:rPr>
        <w:t> </w:t>
      </w:r>
      <w:r w:rsidRPr="00E12EEE">
        <w:rPr>
          <w:rFonts w:ascii="Aptos" w:hAnsi="Aptos" w:cstheme="minorHAnsi"/>
          <w:b/>
          <w:bCs/>
          <w:sz w:val="28"/>
          <w:szCs w:val="28"/>
        </w:rPr>
        <w:t>:</w:t>
      </w:r>
    </w:p>
    <w:p w14:paraId="73D6FE94" w14:textId="38CD1B04" w:rsidR="00DA26D4" w:rsidRPr="00C72680" w:rsidRDefault="00DA26D4" w:rsidP="004432D1">
      <w:pPr>
        <w:widowControl w:val="0"/>
        <w:spacing w:before="120" w:after="120" w:line="240" w:lineRule="auto"/>
        <w:ind w:left="638" w:right="0"/>
        <w:rPr>
          <w:rFonts w:ascii="Aptos" w:hAnsi="Aptos" w:cstheme="minorHAnsi"/>
          <w:sz w:val="22"/>
        </w:rPr>
      </w:pPr>
      <w:r w:rsidRPr="00C72680">
        <w:rPr>
          <w:rFonts w:ascii="Aptos" w:hAnsi="Aptos" w:cstheme="minorHAnsi"/>
          <w:sz w:val="22"/>
        </w:rPr>
        <w:t>Pour mener à bien cette mission, le Coordonnateur du projet devra avoir les</w:t>
      </w:r>
      <w:r w:rsidR="002E6F68" w:rsidRPr="00C72680">
        <w:rPr>
          <w:rFonts w:ascii="Aptos" w:hAnsi="Aptos" w:cstheme="minorHAnsi"/>
          <w:sz w:val="22"/>
        </w:rPr>
        <w:t xml:space="preserve"> qualifications</w:t>
      </w:r>
      <w:r w:rsidRPr="00C72680">
        <w:rPr>
          <w:rFonts w:ascii="Aptos" w:hAnsi="Aptos" w:cstheme="minorHAnsi"/>
          <w:sz w:val="22"/>
        </w:rPr>
        <w:t xml:space="preserve"> </w:t>
      </w:r>
      <w:r w:rsidR="002E6F68" w:rsidRPr="00C72680">
        <w:rPr>
          <w:rFonts w:ascii="Aptos" w:hAnsi="Aptos" w:cstheme="minorHAnsi"/>
          <w:sz w:val="22"/>
        </w:rPr>
        <w:t xml:space="preserve">minimales </w:t>
      </w:r>
      <w:r w:rsidRPr="00C72680">
        <w:rPr>
          <w:rFonts w:ascii="Aptos" w:hAnsi="Aptos" w:cstheme="minorHAnsi"/>
          <w:sz w:val="22"/>
        </w:rPr>
        <w:t>suivantes</w:t>
      </w:r>
      <w:r w:rsidR="00DB21F1" w:rsidRPr="00C72680">
        <w:rPr>
          <w:rFonts w:ascii="Aptos" w:hAnsi="Aptos" w:cstheme="minorHAnsi"/>
          <w:sz w:val="22"/>
        </w:rPr>
        <w:t> </w:t>
      </w:r>
      <w:r w:rsidRPr="00C72680">
        <w:rPr>
          <w:rFonts w:ascii="Aptos" w:hAnsi="Aptos" w:cstheme="minorHAnsi"/>
          <w:sz w:val="22"/>
        </w:rPr>
        <w:t xml:space="preserve">: </w:t>
      </w:r>
    </w:p>
    <w:p w14:paraId="10A382D7" w14:textId="396620D2" w:rsidR="003D0464" w:rsidRPr="00C72680" w:rsidRDefault="002E6F68" w:rsidP="004432D1">
      <w:pPr>
        <w:pStyle w:val="ListParagraph"/>
        <w:widowControl w:val="0"/>
        <w:numPr>
          <w:ilvl w:val="0"/>
          <w:numId w:val="7"/>
        </w:numPr>
        <w:spacing w:before="120" w:after="120"/>
        <w:jc w:val="both"/>
        <w:rPr>
          <w:rFonts w:ascii="Aptos" w:hAnsi="Aptos" w:cstheme="minorHAnsi"/>
          <w:b/>
          <w:bCs/>
          <w:sz w:val="22"/>
          <w:szCs w:val="22"/>
        </w:rPr>
      </w:pPr>
      <w:r w:rsidRPr="00C72680">
        <w:rPr>
          <w:rFonts w:ascii="Aptos" w:hAnsi="Aptos" w:cstheme="minorHAnsi"/>
          <w:b/>
          <w:bCs/>
          <w:sz w:val="22"/>
          <w:szCs w:val="22"/>
        </w:rPr>
        <w:t xml:space="preserve">Être de nationalité </w:t>
      </w:r>
      <w:r w:rsidR="00D92FC2">
        <w:rPr>
          <w:rFonts w:ascii="Aptos" w:hAnsi="Aptos" w:cstheme="minorHAnsi"/>
          <w:b/>
          <w:bCs/>
          <w:sz w:val="22"/>
          <w:szCs w:val="22"/>
        </w:rPr>
        <w:t>guinéenne</w:t>
      </w:r>
    </w:p>
    <w:p w14:paraId="6C8E1E2F" w14:textId="199002B7" w:rsidR="00D8216E" w:rsidRPr="00C72680" w:rsidRDefault="00D8216E" w:rsidP="00D8216E">
      <w:pPr>
        <w:widowControl w:val="0"/>
        <w:spacing w:before="120" w:after="120"/>
        <w:ind w:left="709" w:right="26"/>
        <w:rPr>
          <w:rFonts w:ascii="Aptos" w:hAnsi="Aptos" w:cstheme="minorHAnsi"/>
          <w:color w:val="auto"/>
          <w:sz w:val="22"/>
        </w:rPr>
      </w:pPr>
      <w:r w:rsidRPr="00C72680">
        <w:rPr>
          <w:rFonts w:ascii="Aptos" w:hAnsi="Aptos" w:cstheme="minorHAnsi"/>
          <w:b/>
          <w:sz w:val="22"/>
        </w:rPr>
        <w:t>Formations</w:t>
      </w:r>
      <w:r w:rsidR="00DB21F1" w:rsidRPr="00C72680">
        <w:rPr>
          <w:rFonts w:ascii="Aptos" w:hAnsi="Aptos" w:cstheme="minorHAnsi"/>
          <w:sz w:val="22"/>
        </w:rPr>
        <w:t> </w:t>
      </w:r>
      <w:r w:rsidRPr="00C72680">
        <w:rPr>
          <w:rFonts w:ascii="Aptos" w:hAnsi="Aptos" w:cstheme="minorHAnsi"/>
          <w:sz w:val="22"/>
        </w:rPr>
        <w:t xml:space="preserve">: </w:t>
      </w:r>
    </w:p>
    <w:p w14:paraId="3FE4C243" w14:textId="4EF69E62" w:rsidR="00DA26D4" w:rsidRPr="00C72680" w:rsidRDefault="002A31B6" w:rsidP="004432D1">
      <w:pPr>
        <w:pStyle w:val="ListParagraph"/>
        <w:widowControl w:val="0"/>
        <w:numPr>
          <w:ilvl w:val="0"/>
          <w:numId w:val="7"/>
        </w:numPr>
        <w:spacing w:before="120" w:after="120"/>
        <w:jc w:val="both"/>
        <w:rPr>
          <w:rFonts w:ascii="Aptos" w:hAnsi="Aptos" w:cstheme="minorHAnsi"/>
          <w:sz w:val="22"/>
          <w:szCs w:val="22"/>
        </w:rPr>
      </w:pPr>
      <w:r>
        <w:rPr>
          <w:rFonts w:ascii="Aptos" w:hAnsi="Aptos" w:cstheme="minorHAnsi"/>
          <w:sz w:val="22"/>
          <w:szCs w:val="22"/>
        </w:rPr>
        <w:t>Disposer</w:t>
      </w:r>
      <w:r w:rsidR="002E6F68" w:rsidRPr="00C72680">
        <w:rPr>
          <w:rFonts w:ascii="Aptos" w:hAnsi="Aptos" w:cstheme="minorHAnsi"/>
          <w:sz w:val="22"/>
          <w:szCs w:val="22"/>
        </w:rPr>
        <w:t xml:space="preserve"> d’une </w:t>
      </w:r>
      <w:r w:rsidR="002E6F68" w:rsidRPr="00C72680">
        <w:rPr>
          <w:rFonts w:ascii="Aptos" w:hAnsi="Aptos" w:cstheme="minorHAnsi"/>
          <w:b/>
          <w:bCs/>
          <w:sz w:val="22"/>
          <w:szCs w:val="22"/>
        </w:rPr>
        <w:t>f</w:t>
      </w:r>
      <w:r w:rsidR="00DA26D4" w:rsidRPr="00C72680">
        <w:rPr>
          <w:rFonts w:ascii="Aptos" w:hAnsi="Aptos" w:cstheme="minorHAnsi"/>
          <w:b/>
          <w:bCs/>
          <w:sz w:val="22"/>
          <w:szCs w:val="22"/>
        </w:rPr>
        <w:t>ormation universitaire de base (Bac+5)</w:t>
      </w:r>
      <w:r w:rsidR="00DA26D4" w:rsidRPr="00C72680">
        <w:rPr>
          <w:rFonts w:ascii="Aptos" w:hAnsi="Aptos" w:cstheme="minorHAnsi"/>
          <w:sz w:val="22"/>
          <w:szCs w:val="22"/>
        </w:rPr>
        <w:t xml:space="preserve"> dans les domaines des sciences de l’ingénieur ou tout diplôme équivalent, un diplôme d’Ingénieur hydraulicien</w:t>
      </w:r>
      <w:r w:rsidR="006D2FD1" w:rsidRPr="00C72680">
        <w:rPr>
          <w:rFonts w:ascii="Aptos" w:hAnsi="Aptos" w:cstheme="minorHAnsi"/>
          <w:sz w:val="22"/>
          <w:szCs w:val="22"/>
        </w:rPr>
        <w:t xml:space="preserve"> </w:t>
      </w:r>
      <w:r w:rsidR="000A583C" w:rsidRPr="00C72680">
        <w:rPr>
          <w:rFonts w:ascii="Aptos" w:hAnsi="Aptos" w:cstheme="minorHAnsi"/>
          <w:sz w:val="22"/>
          <w:szCs w:val="22"/>
        </w:rPr>
        <w:t>ou en génie civil</w:t>
      </w:r>
      <w:r w:rsidR="00DA26D4" w:rsidRPr="00C72680">
        <w:rPr>
          <w:rFonts w:ascii="Aptos" w:hAnsi="Aptos" w:cstheme="minorHAnsi"/>
          <w:sz w:val="22"/>
          <w:szCs w:val="22"/>
        </w:rPr>
        <w:t xml:space="preserve"> serait un atout</w:t>
      </w:r>
      <w:r w:rsidR="00145A27" w:rsidRPr="00C72680">
        <w:rPr>
          <w:rFonts w:ascii="Arial" w:hAnsi="Arial" w:cs="Arial"/>
          <w:sz w:val="22"/>
          <w:szCs w:val="22"/>
        </w:rPr>
        <w:t> </w:t>
      </w:r>
      <w:r w:rsidR="00DA26D4" w:rsidRPr="00C72680">
        <w:rPr>
          <w:rFonts w:ascii="Aptos" w:hAnsi="Aptos" w:cstheme="minorHAnsi"/>
          <w:sz w:val="22"/>
          <w:szCs w:val="22"/>
        </w:rPr>
        <w:t xml:space="preserve">; </w:t>
      </w:r>
    </w:p>
    <w:p w14:paraId="23895260" w14:textId="216BD3EA" w:rsidR="00F038AD" w:rsidRPr="00C72680" w:rsidRDefault="00DA26D4"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b/>
          <w:bCs/>
          <w:sz w:val="22"/>
          <w:szCs w:val="22"/>
        </w:rPr>
        <w:t>Ma</w:t>
      </w:r>
      <w:r w:rsidR="001B34B0" w:rsidRPr="00C72680">
        <w:rPr>
          <w:rFonts w:ascii="Aptos" w:hAnsi="Aptos" w:cstheme="minorHAnsi"/>
          <w:b/>
          <w:bCs/>
          <w:sz w:val="22"/>
          <w:szCs w:val="22"/>
        </w:rPr>
        <w:t>î</w:t>
      </w:r>
      <w:r w:rsidRPr="00C72680">
        <w:rPr>
          <w:rFonts w:ascii="Aptos" w:hAnsi="Aptos" w:cstheme="minorHAnsi"/>
          <w:b/>
          <w:bCs/>
          <w:sz w:val="22"/>
          <w:szCs w:val="22"/>
        </w:rPr>
        <w:t>trise (Masters) ou Diplôme d’</w:t>
      </w:r>
      <w:r w:rsidR="001B34B0" w:rsidRPr="00C72680">
        <w:rPr>
          <w:rFonts w:ascii="Aptos" w:hAnsi="Aptos" w:cstheme="minorHAnsi"/>
          <w:b/>
          <w:bCs/>
          <w:sz w:val="22"/>
          <w:szCs w:val="22"/>
        </w:rPr>
        <w:t>É</w:t>
      </w:r>
      <w:r w:rsidRPr="00C72680">
        <w:rPr>
          <w:rFonts w:ascii="Aptos" w:hAnsi="Aptos" w:cstheme="minorHAnsi"/>
          <w:b/>
          <w:bCs/>
          <w:sz w:val="22"/>
          <w:szCs w:val="22"/>
        </w:rPr>
        <w:t xml:space="preserve">tudes </w:t>
      </w:r>
      <w:r w:rsidR="001B34B0" w:rsidRPr="00C72680">
        <w:rPr>
          <w:rFonts w:ascii="Aptos" w:hAnsi="Aptos" w:cstheme="minorHAnsi"/>
          <w:b/>
          <w:bCs/>
          <w:sz w:val="22"/>
          <w:szCs w:val="22"/>
        </w:rPr>
        <w:t>s</w:t>
      </w:r>
      <w:r w:rsidRPr="00C72680">
        <w:rPr>
          <w:rFonts w:ascii="Aptos" w:hAnsi="Aptos" w:cstheme="minorHAnsi"/>
          <w:b/>
          <w:bCs/>
          <w:sz w:val="22"/>
          <w:szCs w:val="22"/>
        </w:rPr>
        <w:t xml:space="preserve">upérieures </w:t>
      </w:r>
      <w:r w:rsidR="001B34B0" w:rsidRPr="00C72680">
        <w:rPr>
          <w:rFonts w:ascii="Aptos" w:hAnsi="Aptos" w:cstheme="minorHAnsi"/>
          <w:b/>
          <w:bCs/>
          <w:sz w:val="22"/>
          <w:szCs w:val="22"/>
        </w:rPr>
        <w:t>s</w:t>
      </w:r>
      <w:r w:rsidRPr="00C72680">
        <w:rPr>
          <w:rFonts w:ascii="Aptos" w:hAnsi="Aptos" w:cstheme="minorHAnsi"/>
          <w:b/>
          <w:bCs/>
          <w:sz w:val="22"/>
          <w:szCs w:val="22"/>
        </w:rPr>
        <w:t>pécialisées</w:t>
      </w:r>
      <w:r w:rsidRPr="00C72680">
        <w:rPr>
          <w:rFonts w:ascii="Aptos" w:hAnsi="Aptos" w:cstheme="minorHAnsi"/>
          <w:sz w:val="22"/>
          <w:szCs w:val="22"/>
        </w:rPr>
        <w:t xml:space="preserve"> en gestion des projets et programmes, en économie, en planification ou dans les domaines </w:t>
      </w:r>
      <w:proofErr w:type="gramStart"/>
      <w:r w:rsidRPr="00C72680">
        <w:rPr>
          <w:rFonts w:ascii="Aptos" w:hAnsi="Aptos" w:cstheme="minorHAnsi"/>
          <w:sz w:val="22"/>
          <w:szCs w:val="22"/>
        </w:rPr>
        <w:lastRenderedPageBreak/>
        <w:t>connexes</w:t>
      </w:r>
      <w:proofErr w:type="gramEnd"/>
      <w:r w:rsidRPr="00C72680">
        <w:rPr>
          <w:rFonts w:ascii="Aptos" w:hAnsi="Aptos" w:cstheme="minorHAnsi"/>
          <w:sz w:val="22"/>
          <w:szCs w:val="22"/>
        </w:rPr>
        <w:t xml:space="preserve"> serait aussi un atout</w:t>
      </w:r>
      <w:r w:rsidR="00145A27" w:rsidRPr="00C72680">
        <w:rPr>
          <w:rFonts w:ascii="Arial" w:hAnsi="Arial" w:cs="Arial"/>
          <w:sz w:val="22"/>
          <w:szCs w:val="22"/>
        </w:rPr>
        <w:t> </w:t>
      </w:r>
      <w:r w:rsidRPr="00C72680">
        <w:rPr>
          <w:rFonts w:ascii="Aptos" w:hAnsi="Aptos" w:cstheme="minorHAnsi"/>
          <w:sz w:val="22"/>
          <w:szCs w:val="22"/>
        </w:rPr>
        <w:t>;</w:t>
      </w:r>
    </w:p>
    <w:p w14:paraId="2555DD92" w14:textId="4DF328CC" w:rsidR="00D8216E" w:rsidRPr="00C72680" w:rsidRDefault="00D8216E" w:rsidP="00D8216E">
      <w:pPr>
        <w:widowControl w:val="0"/>
        <w:spacing w:before="120" w:after="120"/>
        <w:ind w:left="709"/>
        <w:rPr>
          <w:rFonts w:ascii="Aptos" w:hAnsi="Aptos" w:cstheme="minorHAnsi"/>
          <w:color w:val="auto"/>
          <w:sz w:val="22"/>
        </w:rPr>
      </w:pPr>
      <w:r w:rsidRPr="00C72680">
        <w:rPr>
          <w:rFonts w:ascii="Aptos" w:hAnsi="Aptos" w:cstheme="minorHAnsi"/>
          <w:b/>
          <w:sz w:val="22"/>
        </w:rPr>
        <w:t>Expériences dans le domaine de la mission</w:t>
      </w:r>
      <w:r w:rsidR="00DB21F1" w:rsidRPr="00C72680">
        <w:rPr>
          <w:rFonts w:ascii="Aptos" w:hAnsi="Aptos" w:cstheme="minorHAnsi"/>
          <w:sz w:val="22"/>
        </w:rPr>
        <w:t> </w:t>
      </w:r>
      <w:r w:rsidRPr="00C72680">
        <w:rPr>
          <w:rFonts w:ascii="Aptos" w:hAnsi="Aptos" w:cstheme="minorHAnsi"/>
          <w:sz w:val="22"/>
        </w:rPr>
        <w:t>:</w:t>
      </w:r>
    </w:p>
    <w:p w14:paraId="01DE5663" w14:textId="5999735A" w:rsidR="00EC507A" w:rsidRPr="00C72680" w:rsidRDefault="00DA26D4"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b/>
          <w:bCs/>
          <w:sz w:val="22"/>
          <w:szCs w:val="22"/>
        </w:rPr>
        <w:t>Expérience minimum de dix (10) ans</w:t>
      </w:r>
      <w:r w:rsidRPr="00C72680">
        <w:rPr>
          <w:rFonts w:ascii="Aptos" w:hAnsi="Aptos" w:cstheme="minorHAnsi"/>
          <w:sz w:val="22"/>
          <w:szCs w:val="22"/>
        </w:rPr>
        <w:t xml:space="preserve"> dans la coordination/direction des projets ou des structures publique</w:t>
      </w:r>
      <w:r w:rsidR="0063478E" w:rsidRPr="00C72680">
        <w:rPr>
          <w:rFonts w:ascii="Aptos" w:hAnsi="Aptos" w:cstheme="minorHAnsi"/>
          <w:sz w:val="22"/>
          <w:szCs w:val="22"/>
        </w:rPr>
        <w:t>s</w:t>
      </w:r>
      <w:r w:rsidRPr="00C72680">
        <w:rPr>
          <w:rFonts w:ascii="Aptos" w:hAnsi="Aptos" w:cstheme="minorHAnsi"/>
          <w:sz w:val="22"/>
          <w:szCs w:val="22"/>
        </w:rPr>
        <w:t xml:space="preserve"> ou </w:t>
      </w:r>
      <w:r w:rsidR="0063478E" w:rsidRPr="00C72680">
        <w:rPr>
          <w:rFonts w:ascii="Aptos" w:hAnsi="Aptos" w:cstheme="minorHAnsi"/>
          <w:sz w:val="22"/>
          <w:szCs w:val="22"/>
        </w:rPr>
        <w:t>privées</w:t>
      </w:r>
      <w:r w:rsidR="00EC507A" w:rsidRPr="00C72680">
        <w:rPr>
          <w:rFonts w:ascii="Aptos" w:hAnsi="Aptos" w:cstheme="minorHAnsi"/>
          <w:sz w:val="22"/>
          <w:szCs w:val="22"/>
        </w:rPr>
        <w:t xml:space="preserve"> ou minimum quinze (15) ans au sein de projets financés par la Banque mondiale ou d’autres partenaires techniques et financiers</w:t>
      </w:r>
      <w:r w:rsidR="00145A27" w:rsidRPr="00C72680">
        <w:rPr>
          <w:rFonts w:ascii="Arial" w:hAnsi="Arial" w:cs="Arial"/>
          <w:sz w:val="22"/>
          <w:szCs w:val="22"/>
        </w:rPr>
        <w:t> </w:t>
      </w:r>
      <w:r w:rsidR="00EC507A" w:rsidRPr="00C72680">
        <w:rPr>
          <w:rFonts w:ascii="Aptos" w:hAnsi="Aptos" w:cstheme="minorHAnsi"/>
          <w:sz w:val="22"/>
          <w:szCs w:val="22"/>
        </w:rPr>
        <w:t>;</w:t>
      </w:r>
    </w:p>
    <w:p w14:paraId="5FF66CCF" w14:textId="5111B1D0" w:rsidR="0063478E" w:rsidRPr="00C72680" w:rsidRDefault="00DA26D4" w:rsidP="004432D1">
      <w:pPr>
        <w:pStyle w:val="ListParagraph"/>
        <w:widowControl w:val="0"/>
        <w:numPr>
          <w:ilvl w:val="0"/>
          <w:numId w:val="7"/>
        </w:numPr>
        <w:spacing w:before="120" w:after="120"/>
        <w:jc w:val="both"/>
        <w:rPr>
          <w:rFonts w:ascii="Aptos" w:hAnsi="Aptos" w:cstheme="minorHAnsi"/>
          <w:b/>
          <w:bCs/>
          <w:sz w:val="22"/>
          <w:szCs w:val="22"/>
        </w:rPr>
      </w:pPr>
      <w:r w:rsidRPr="00C72680">
        <w:rPr>
          <w:rFonts w:ascii="Aptos" w:hAnsi="Aptos" w:cstheme="minorHAnsi"/>
          <w:b/>
          <w:bCs/>
          <w:sz w:val="22"/>
          <w:szCs w:val="22"/>
        </w:rPr>
        <w:t>Expérience de travail avec la Banque mondiale et les autres bailleurs de fonds intervenant dans le secteur de l’eau</w:t>
      </w:r>
      <w:r w:rsidR="00145A27" w:rsidRPr="00C72680">
        <w:rPr>
          <w:rFonts w:ascii="Arial" w:hAnsi="Arial" w:cs="Arial"/>
          <w:b/>
          <w:bCs/>
          <w:sz w:val="22"/>
          <w:szCs w:val="22"/>
        </w:rPr>
        <w:t> </w:t>
      </w:r>
      <w:r w:rsidRPr="00C72680">
        <w:rPr>
          <w:rFonts w:ascii="Aptos" w:hAnsi="Aptos" w:cstheme="minorHAnsi"/>
          <w:b/>
          <w:bCs/>
          <w:sz w:val="22"/>
          <w:szCs w:val="22"/>
        </w:rPr>
        <w:t xml:space="preserve">; </w:t>
      </w:r>
    </w:p>
    <w:p w14:paraId="0679E6BF" w14:textId="4BDE6342" w:rsidR="0063478E" w:rsidRPr="00C72680" w:rsidRDefault="0063478E"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b/>
          <w:bCs/>
          <w:sz w:val="22"/>
          <w:szCs w:val="22"/>
        </w:rPr>
        <w:t xml:space="preserve">Une connaissance des procédures de gestion financière et de passation des marchés, </w:t>
      </w:r>
      <w:r w:rsidRPr="00C72680">
        <w:rPr>
          <w:rFonts w:ascii="Aptos" w:hAnsi="Aptos" w:cstheme="minorHAnsi"/>
          <w:sz w:val="22"/>
          <w:szCs w:val="22"/>
        </w:rPr>
        <w:t>ainsi qu</w:t>
      </w:r>
      <w:r w:rsidR="00DB21F1" w:rsidRPr="00C72680">
        <w:rPr>
          <w:rFonts w:ascii="Aptos" w:hAnsi="Aptos" w:cstheme="minorHAnsi"/>
          <w:sz w:val="22"/>
          <w:szCs w:val="22"/>
        </w:rPr>
        <w:t>’</w:t>
      </w:r>
      <w:r w:rsidRPr="00C72680">
        <w:rPr>
          <w:rFonts w:ascii="Aptos" w:hAnsi="Aptos" w:cstheme="minorHAnsi"/>
          <w:sz w:val="22"/>
          <w:szCs w:val="22"/>
        </w:rPr>
        <w:t>une connaissance des procédures de la Banque mondiale serait un atout</w:t>
      </w:r>
      <w:r w:rsidR="00145A27" w:rsidRPr="00C72680">
        <w:rPr>
          <w:rFonts w:ascii="Arial" w:hAnsi="Arial" w:cs="Arial"/>
          <w:sz w:val="22"/>
          <w:szCs w:val="22"/>
        </w:rPr>
        <w:t> </w:t>
      </w:r>
      <w:r w:rsidRPr="00C72680">
        <w:rPr>
          <w:rFonts w:ascii="Aptos" w:hAnsi="Aptos" w:cstheme="minorHAnsi"/>
          <w:sz w:val="22"/>
          <w:szCs w:val="22"/>
        </w:rPr>
        <w:t>;</w:t>
      </w:r>
    </w:p>
    <w:p w14:paraId="085B591C" w14:textId="6F9FCE10" w:rsidR="004D39DD" w:rsidRPr="00C72680" w:rsidRDefault="004D39DD"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b/>
          <w:bCs/>
          <w:sz w:val="22"/>
          <w:szCs w:val="22"/>
        </w:rPr>
        <w:t>Avoir géré avec succès au moins un projet financé par la Banque mondiale</w:t>
      </w:r>
      <w:r w:rsidR="00145A27" w:rsidRPr="00C72680">
        <w:rPr>
          <w:rFonts w:ascii="Arial" w:hAnsi="Arial" w:cs="Arial"/>
          <w:sz w:val="22"/>
          <w:szCs w:val="22"/>
        </w:rPr>
        <w:t> </w:t>
      </w:r>
      <w:r w:rsidRPr="00C72680">
        <w:rPr>
          <w:rFonts w:ascii="Aptos" w:hAnsi="Aptos" w:cstheme="minorHAnsi"/>
          <w:sz w:val="22"/>
          <w:szCs w:val="22"/>
        </w:rPr>
        <w:t>;</w:t>
      </w:r>
    </w:p>
    <w:p w14:paraId="3E34F286" w14:textId="057FB4CF" w:rsidR="00FE61D8" w:rsidRPr="00C72680" w:rsidRDefault="00536CD6" w:rsidP="00FE61D8">
      <w:pPr>
        <w:widowControl w:val="0"/>
        <w:spacing w:before="120" w:after="120"/>
        <w:ind w:left="851"/>
        <w:rPr>
          <w:rFonts w:ascii="Aptos" w:hAnsi="Aptos" w:cstheme="minorHAnsi"/>
          <w:sz w:val="22"/>
        </w:rPr>
      </w:pPr>
      <w:r w:rsidRPr="00C72680">
        <w:rPr>
          <w:rFonts w:ascii="Aptos" w:hAnsi="Aptos" w:cstheme="minorHAnsi"/>
          <w:b/>
          <w:bCs/>
          <w:sz w:val="22"/>
        </w:rPr>
        <w:t>Compétences</w:t>
      </w:r>
    </w:p>
    <w:p w14:paraId="584C14EC" w14:textId="06A9619F" w:rsidR="0063478E" w:rsidRPr="00C72680" w:rsidRDefault="00EB5E08"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sz w:val="22"/>
          <w:szCs w:val="22"/>
        </w:rPr>
        <w:t>C</w:t>
      </w:r>
      <w:r w:rsidR="00DA26D4" w:rsidRPr="00C72680">
        <w:rPr>
          <w:rFonts w:ascii="Aptos" w:hAnsi="Aptos" w:cstheme="minorHAnsi"/>
          <w:sz w:val="22"/>
          <w:szCs w:val="22"/>
        </w:rPr>
        <w:t>ompétences interpersonnelles et capacité de gérer, de développer et de motiver des équipes pluridisciplinaires</w:t>
      </w:r>
      <w:r w:rsidRPr="00C72680">
        <w:rPr>
          <w:rFonts w:ascii="Aptos" w:hAnsi="Aptos" w:cstheme="minorHAnsi"/>
          <w:sz w:val="22"/>
          <w:szCs w:val="22"/>
        </w:rPr>
        <w:t xml:space="preserve"> et multiculturelles</w:t>
      </w:r>
      <w:r w:rsidR="00145A27" w:rsidRPr="00C72680">
        <w:rPr>
          <w:rFonts w:ascii="Arial" w:hAnsi="Arial" w:cs="Arial"/>
          <w:sz w:val="22"/>
          <w:szCs w:val="22"/>
        </w:rPr>
        <w:t> </w:t>
      </w:r>
      <w:r w:rsidR="00DA26D4" w:rsidRPr="00C72680">
        <w:rPr>
          <w:rFonts w:ascii="Aptos" w:hAnsi="Aptos" w:cstheme="minorHAnsi"/>
          <w:sz w:val="22"/>
          <w:szCs w:val="22"/>
        </w:rPr>
        <w:t xml:space="preserve">; </w:t>
      </w:r>
    </w:p>
    <w:p w14:paraId="3C512C49" w14:textId="0C522F11" w:rsidR="0063478E" w:rsidRPr="00C72680" w:rsidRDefault="00DA26D4"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sz w:val="22"/>
          <w:szCs w:val="22"/>
        </w:rPr>
        <w:t>Excellentes capacités organisationnelles, de planification et d</w:t>
      </w:r>
      <w:r w:rsidR="00DB21F1" w:rsidRPr="00C72680">
        <w:rPr>
          <w:rFonts w:ascii="Aptos" w:hAnsi="Aptos" w:cstheme="minorHAnsi"/>
          <w:sz w:val="22"/>
          <w:szCs w:val="22"/>
        </w:rPr>
        <w:t>’</w:t>
      </w:r>
      <w:r w:rsidRPr="00C72680">
        <w:rPr>
          <w:rFonts w:ascii="Aptos" w:hAnsi="Aptos" w:cstheme="minorHAnsi"/>
          <w:sz w:val="22"/>
          <w:szCs w:val="22"/>
        </w:rPr>
        <w:t>analyse</w:t>
      </w:r>
      <w:r w:rsidR="00145A27" w:rsidRPr="00C72680">
        <w:rPr>
          <w:rFonts w:ascii="Arial" w:hAnsi="Arial" w:cs="Arial"/>
          <w:sz w:val="22"/>
          <w:szCs w:val="22"/>
        </w:rPr>
        <w:t> </w:t>
      </w:r>
      <w:r w:rsidRPr="00C72680">
        <w:rPr>
          <w:rFonts w:ascii="Aptos" w:hAnsi="Aptos" w:cstheme="minorHAnsi"/>
          <w:sz w:val="22"/>
          <w:szCs w:val="22"/>
        </w:rPr>
        <w:t xml:space="preserve">; </w:t>
      </w:r>
    </w:p>
    <w:p w14:paraId="5E1301E2" w14:textId="1BD692C4" w:rsidR="0063478E" w:rsidRPr="00C72680" w:rsidRDefault="00DA26D4"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sz w:val="22"/>
          <w:szCs w:val="22"/>
        </w:rPr>
        <w:t>Avoir une bonne connaissance du plan de réforme du secteur de l’hydraulique urbaine et de l’assainissement et de ses enjeux serait un atout</w:t>
      </w:r>
      <w:r w:rsidR="00145A27" w:rsidRPr="00C72680">
        <w:rPr>
          <w:rFonts w:ascii="Arial" w:hAnsi="Arial" w:cs="Arial"/>
          <w:sz w:val="22"/>
          <w:szCs w:val="22"/>
        </w:rPr>
        <w:t> </w:t>
      </w:r>
      <w:r w:rsidRPr="00C72680">
        <w:rPr>
          <w:rFonts w:ascii="Aptos" w:hAnsi="Aptos" w:cstheme="minorHAnsi"/>
          <w:sz w:val="22"/>
          <w:szCs w:val="22"/>
        </w:rPr>
        <w:t xml:space="preserve">; </w:t>
      </w:r>
    </w:p>
    <w:p w14:paraId="6E78747D" w14:textId="6EFE871C" w:rsidR="0063478E" w:rsidRPr="00C72680" w:rsidRDefault="00DA26D4"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sz w:val="22"/>
          <w:szCs w:val="22"/>
        </w:rPr>
        <w:t>Expérience pratique de la gestion/mise en œuvre de projets dans le contexte visé</w:t>
      </w:r>
      <w:r w:rsidR="00145A27" w:rsidRPr="00C72680">
        <w:rPr>
          <w:rFonts w:ascii="Arial" w:hAnsi="Arial" w:cs="Arial"/>
          <w:sz w:val="22"/>
          <w:szCs w:val="22"/>
        </w:rPr>
        <w:t> </w:t>
      </w:r>
      <w:r w:rsidRPr="00C72680">
        <w:rPr>
          <w:rFonts w:ascii="Aptos" w:hAnsi="Aptos" w:cstheme="minorHAnsi"/>
          <w:sz w:val="22"/>
          <w:szCs w:val="22"/>
        </w:rPr>
        <w:t xml:space="preserve">; </w:t>
      </w:r>
    </w:p>
    <w:p w14:paraId="5247D6F7" w14:textId="4235EC7E" w:rsidR="0063478E" w:rsidRPr="00C72680" w:rsidRDefault="0063478E" w:rsidP="004432D1">
      <w:pPr>
        <w:pStyle w:val="ListParagraph"/>
        <w:widowControl w:val="0"/>
        <w:numPr>
          <w:ilvl w:val="0"/>
          <w:numId w:val="7"/>
        </w:numPr>
        <w:spacing w:before="120" w:after="120"/>
        <w:jc w:val="both"/>
        <w:rPr>
          <w:rFonts w:ascii="Aptos" w:hAnsi="Aptos" w:cstheme="minorHAnsi"/>
          <w:sz w:val="22"/>
          <w:szCs w:val="22"/>
        </w:rPr>
      </w:pPr>
      <w:r w:rsidRPr="00C72680">
        <w:rPr>
          <w:rFonts w:ascii="Aptos" w:hAnsi="Aptos" w:cstheme="minorHAnsi"/>
          <w:sz w:val="22"/>
          <w:szCs w:val="22"/>
        </w:rPr>
        <w:t>Être</w:t>
      </w:r>
      <w:r w:rsidR="00DA26D4" w:rsidRPr="00C72680">
        <w:rPr>
          <w:rFonts w:ascii="Aptos" w:hAnsi="Aptos" w:cstheme="minorHAnsi"/>
          <w:sz w:val="22"/>
          <w:szCs w:val="22"/>
        </w:rPr>
        <w:t xml:space="preserve"> d’une bonne moralité et animé d’un esprit de travail en équipe</w:t>
      </w:r>
      <w:r w:rsidR="00145A27" w:rsidRPr="00C72680">
        <w:rPr>
          <w:rFonts w:ascii="Arial" w:hAnsi="Arial" w:cs="Arial"/>
          <w:sz w:val="22"/>
          <w:szCs w:val="22"/>
        </w:rPr>
        <w:t> </w:t>
      </w:r>
      <w:r w:rsidR="00DA26D4" w:rsidRPr="00C72680">
        <w:rPr>
          <w:rFonts w:ascii="Aptos" w:hAnsi="Aptos" w:cstheme="minorHAnsi"/>
          <w:sz w:val="22"/>
          <w:szCs w:val="22"/>
        </w:rPr>
        <w:t xml:space="preserve">; </w:t>
      </w:r>
    </w:p>
    <w:p w14:paraId="36418557" w14:textId="6F3A09E1" w:rsidR="00EC37DA" w:rsidRDefault="00DA26D4" w:rsidP="004432D1">
      <w:pPr>
        <w:pStyle w:val="ListParagraph"/>
        <w:widowControl w:val="0"/>
        <w:numPr>
          <w:ilvl w:val="0"/>
          <w:numId w:val="7"/>
        </w:numPr>
        <w:spacing w:before="120" w:after="120"/>
        <w:ind w:left="1355" w:hanging="357"/>
        <w:jc w:val="both"/>
        <w:rPr>
          <w:rFonts w:ascii="Aptos" w:hAnsi="Aptos" w:cstheme="minorHAnsi"/>
          <w:sz w:val="22"/>
          <w:szCs w:val="22"/>
        </w:rPr>
      </w:pPr>
      <w:r w:rsidRPr="00C72680">
        <w:rPr>
          <w:rFonts w:ascii="Aptos" w:hAnsi="Aptos" w:cstheme="minorHAnsi"/>
          <w:b/>
          <w:bCs/>
          <w:sz w:val="22"/>
          <w:szCs w:val="22"/>
        </w:rPr>
        <w:t>Avoir de bonnes connaissances de l’outil informatique</w:t>
      </w:r>
      <w:r w:rsidRPr="00C72680">
        <w:rPr>
          <w:rFonts w:ascii="Aptos" w:hAnsi="Aptos" w:cstheme="minorHAnsi"/>
          <w:sz w:val="22"/>
          <w:szCs w:val="22"/>
        </w:rPr>
        <w:t>, notamment les logiciels courants (Word, Excel, PowerPoint, etc.) et de l</w:t>
      </w:r>
      <w:r w:rsidR="00EB5E08" w:rsidRPr="00C72680">
        <w:rPr>
          <w:rFonts w:ascii="Aptos" w:hAnsi="Aptos" w:cstheme="minorHAnsi"/>
          <w:sz w:val="22"/>
          <w:szCs w:val="22"/>
        </w:rPr>
        <w:t>’utilisatio</w:t>
      </w:r>
      <w:r w:rsidR="001066E5" w:rsidRPr="00C72680">
        <w:rPr>
          <w:rFonts w:ascii="Aptos" w:hAnsi="Aptos" w:cstheme="minorHAnsi"/>
          <w:sz w:val="22"/>
          <w:szCs w:val="22"/>
        </w:rPr>
        <w:t>n</w:t>
      </w:r>
      <w:r w:rsidRPr="00C72680">
        <w:rPr>
          <w:rFonts w:ascii="Aptos" w:hAnsi="Aptos" w:cstheme="minorHAnsi"/>
          <w:sz w:val="22"/>
          <w:szCs w:val="22"/>
        </w:rPr>
        <w:t xml:space="preserve"> adéquate des nouvelles technologies de l’information et de la communication.</w:t>
      </w:r>
    </w:p>
    <w:p w14:paraId="519DADC4" w14:textId="0AFE221D" w:rsidR="00E55419" w:rsidRPr="00E12EEE" w:rsidRDefault="00E55419" w:rsidP="00E55419">
      <w:pPr>
        <w:widowControl w:val="0"/>
        <w:spacing w:before="120" w:after="120"/>
        <w:jc w:val="center"/>
        <w:rPr>
          <w:rFonts w:ascii="Aptos" w:hAnsi="Aptos" w:cstheme="minorHAnsi"/>
          <w:szCs w:val="24"/>
        </w:rPr>
      </w:pPr>
      <w:r w:rsidRPr="00E12EEE">
        <w:rPr>
          <w:rFonts w:ascii="Aptos" w:hAnsi="Aptos"/>
          <w:b/>
          <w:bCs/>
          <w:color w:val="auto"/>
          <w:kern w:val="0"/>
          <w:sz w:val="28"/>
          <w:szCs w:val="28"/>
          <w:u w:val="single"/>
          <w14:ligatures w14:val="none"/>
        </w:rPr>
        <w:t>DOSSIERS DE CANDIDATURE</w:t>
      </w:r>
    </w:p>
    <w:p w14:paraId="0E814F90" w14:textId="1868D52E" w:rsidR="00E55419" w:rsidRPr="00E55419" w:rsidRDefault="00E55419" w:rsidP="00E55419">
      <w:pPr>
        <w:rPr>
          <w:rFonts w:ascii="Aptos" w:hAnsi="Aptos"/>
          <w:sz w:val="22"/>
          <w:szCs w:val="20"/>
        </w:rPr>
      </w:pPr>
      <w:r w:rsidRPr="00E55419">
        <w:rPr>
          <w:rFonts w:ascii="Aptos" w:hAnsi="Aptos"/>
          <w:sz w:val="22"/>
          <w:szCs w:val="20"/>
        </w:rPr>
        <w:t xml:space="preserve">Le dossier de candidature </w:t>
      </w:r>
      <w:r w:rsidR="00172CD2" w:rsidRPr="00E55419">
        <w:rPr>
          <w:rFonts w:ascii="Aptos" w:hAnsi="Aptos"/>
          <w:sz w:val="22"/>
          <w:szCs w:val="20"/>
        </w:rPr>
        <w:t>doit</w:t>
      </w:r>
      <w:r w:rsidRPr="00E55419">
        <w:rPr>
          <w:rFonts w:ascii="Aptos" w:hAnsi="Aptos"/>
          <w:sz w:val="22"/>
          <w:szCs w:val="20"/>
        </w:rPr>
        <w:t xml:space="preserve"> être envoyé à l’adresse courriel </w:t>
      </w:r>
      <w:r w:rsidR="00172CD2">
        <w:rPr>
          <w:rFonts w:ascii="Aptos" w:hAnsi="Aptos"/>
          <w:sz w:val="22"/>
          <w:szCs w:val="20"/>
        </w:rPr>
        <w:t xml:space="preserve">suivant : </w:t>
      </w:r>
      <w:hyperlink r:id="rId7" w:history="1">
        <w:r w:rsidR="00B33972" w:rsidRPr="00BD70B1">
          <w:rPr>
            <w:rStyle w:val="Hyperlink"/>
            <w:rFonts w:ascii="Aptos" w:hAnsi="Aptos"/>
            <w:b/>
            <w:bCs/>
            <w:sz w:val="22"/>
            <w:szCs w:val="20"/>
          </w:rPr>
          <w:t>cop@sggroup.net</w:t>
        </w:r>
      </w:hyperlink>
      <w:r w:rsidR="00B33972">
        <w:rPr>
          <w:rFonts w:ascii="Aptos" w:hAnsi="Aptos"/>
          <w:sz w:val="22"/>
          <w:szCs w:val="20"/>
        </w:rPr>
        <w:t xml:space="preserve"> </w:t>
      </w:r>
      <w:r w:rsidRPr="00E55419">
        <w:rPr>
          <w:rFonts w:ascii="Aptos" w:hAnsi="Aptos"/>
          <w:sz w:val="22"/>
          <w:szCs w:val="20"/>
        </w:rPr>
        <w:t>et comprendre les pièces suivantes dans un seul fichier au format PDF :</w:t>
      </w:r>
    </w:p>
    <w:p w14:paraId="11D5F566" w14:textId="77777777" w:rsidR="00E55419" w:rsidRPr="00E55419" w:rsidRDefault="00E55419" w:rsidP="00E55419">
      <w:pPr>
        <w:pStyle w:val="ListParagraph"/>
        <w:numPr>
          <w:ilvl w:val="0"/>
          <w:numId w:val="11"/>
        </w:numPr>
        <w:overflowPunct/>
        <w:autoSpaceDE/>
        <w:autoSpaceDN/>
        <w:adjustRightInd/>
        <w:spacing w:before="60" w:after="60"/>
        <w:ind w:left="714" w:hanging="357"/>
        <w:textAlignment w:val="auto"/>
        <w:rPr>
          <w:rFonts w:ascii="Aptos" w:hAnsi="Aptos"/>
          <w:sz w:val="22"/>
          <w:szCs w:val="18"/>
        </w:rPr>
      </w:pPr>
      <w:r w:rsidRPr="00E55419">
        <w:rPr>
          <w:rFonts w:ascii="Aptos" w:hAnsi="Aptos"/>
          <w:sz w:val="22"/>
          <w:szCs w:val="18"/>
        </w:rPr>
        <w:t>Une lettre de motivation datée et signée</w:t>
      </w:r>
      <w:r w:rsidRPr="00E55419">
        <w:rPr>
          <w:rFonts w:ascii="Arial" w:hAnsi="Arial" w:cs="Arial"/>
          <w:sz w:val="22"/>
          <w:szCs w:val="18"/>
        </w:rPr>
        <w:t> </w:t>
      </w:r>
      <w:r w:rsidRPr="00E55419">
        <w:rPr>
          <w:rFonts w:ascii="Aptos" w:hAnsi="Aptos"/>
          <w:sz w:val="22"/>
          <w:szCs w:val="18"/>
        </w:rPr>
        <w:t>;</w:t>
      </w:r>
    </w:p>
    <w:p w14:paraId="5833F25D" w14:textId="77777777" w:rsidR="00E55419" w:rsidRPr="00E55419" w:rsidRDefault="00E55419" w:rsidP="00E55419">
      <w:pPr>
        <w:pStyle w:val="ListParagraph"/>
        <w:numPr>
          <w:ilvl w:val="0"/>
          <w:numId w:val="11"/>
        </w:numPr>
        <w:overflowPunct/>
        <w:autoSpaceDE/>
        <w:autoSpaceDN/>
        <w:adjustRightInd/>
        <w:spacing w:before="60" w:after="60"/>
        <w:ind w:left="714" w:hanging="357"/>
        <w:textAlignment w:val="auto"/>
        <w:rPr>
          <w:rFonts w:ascii="Aptos" w:hAnsi="Aptos"/>
          <w:sz w:val="22"/>
          <w:szCs w:val="18"/>
        </w:rPr>
      </w:pPr>
      <w:r w:rsidRPr="00E55419">
        <w:rPr>
          <w:rFonts w:ascii="Aptos" w:hAnsi="Aptos"/>
          <w:sz w:val="22"/>
          <w:szCs w:val="18"/>
        </w:rPr>
        <w:t>Un curriculum vitae détaillé contenant les coordonnées de trois (3) personnes de référence</w:t>
      </w:r>
      <w:r w:rsidRPr="00E55419">
        <w:rPr>
          <w:rFonts w:ascii="Arial" w:hAnsi="Arial" w:cs="Arial"/>
          <w:sz w:val="22"/>
          <w:szCs w:val="18"/>
        </w:rPr>
        <w:t> </w:t>
      </w:r>
      <w:r w:rsidRPr="00E55419">
        <w:rPr>
          <w:rFonts w:ascii="Aptos" w:hAnsi="Aptos"/>
          <w:sz w:val="22"/>
          <w:szCs w:val="18"/>
        </w:rPr>
        <w:t>;</w:t>
      </w:r>
    </w:p>
    <w:p w14:paraId="5BE5CF59" w14:textId="77777777" w:rsidR="00E55419" w:rsidRPr="00E55419" w:rsidRDefault="00E55419" w:rsidP="00E55419">
      <w:pPr>
        <w:pStyle w:val="ListParagraph"/>
        <w:numPr>
          <w:ilvl w:val="0"/>
          <w:numId w:val="11"/>
        </w:numPr>
        <w:overflowPunct/>
        <w:autoSpaceDE/>
        <w:autoSpaceDN/>
        <w:adjustRightInd/>
        <w:spacing w:before="60" w:after="60"/>
        <w:ind w:left="714" w:hanging="357"/>
        <w:textAlignment w:val="auto"/>
        <w:rPr>
          <w:rFonts w:ascii="Aptos" w:hAnsi="Aptos"/>
          <w:sz w:val="22"/>
          <w:szCs w:val="18"/>
        </w:rPr>
      </w:pPr>
      <w:r w:rsidRPr="00E55419">
        <w:rPr>
          <w:rFonts w:ascii="Aptos" w:hAnsi="Aptos"/>
          <w:sz w:val="22"/>
          <w:szCs w:val="18"/>
        </w:rPr>
        <w:t>Une copie certifiée conforme du ou des diplômes</w:t>
      </w:r>
      <w:r w:rsidRPr="00E55419">
        <w:rPr>
          <w:rFonts w:ascii="Arial" w:hAnsi="Arial" w:cs="Arial"/>
          <w:sz w:val="22"/>
          <w:szCs w:val="18"/>
        </w:rPr>
        <w:t> </w:t>
      </w:r>
      <w:r w:rsidRPr="00E55419">
        <w:rPr>
          <w:rFonts w:ascii="Aptos" w:hAnsi="Aptos"/>
          <w:sz w:val="22"/>
          <w:szCs w:val="18"/>
        </w:rPr>
        <w:t>;</w:t>
      </w:r>
    </w:p>
    <w:p w14:paraId="1A5062F3" w14:textId="77777777" w:rsidR="00E55419" w:rsidRPr="00E55419" w:rsidRDefault="00E55419" w:rsidP="00E55419">
      <w:pPr>
        <w:pStyle w:val="ListParagraph"/>
        <w:numPr>
          <w:ilvl w:val="0"/>
          <w:numId w:val="11"/>
        </w:numPr>
        <w:overflowPunct/>
        <w:autoSpaceDE/>
        <w:autoSpaceDN/>
        <w:adjustRightInd/>
        <w:spacing w:before="60" w:after="60"/>
        <w:ind w:left="714" w:hanging="357"/>
        <w:textAlignment w:val="auto"/>
        <w:rPr>
          <w:rFonts w:ascii="Aptos" w:hAnsi="Aptos"/>
          <w:sz w:val="22"/>
          <w:szCs w:val="18"/>
        </w:rPr>
      </w:pPr>
      <w:r w:rsidRPr="00E55419">
        <w:rPr>
          <w:rFonts w:ascii="Aptos" w:hAnsi="Aptos"/>
          <w:sz w:val="22"/>
          <w:szCs w:val="18"/>
        </w:rPr>
        <w:t>Un extrait d’acte de naissance ou tout document en tenant lieu</w:t>
      </w:r>
      <w:r w:rsidRPr="00E55419">
        <w:rPr>
          <w:rFonts w:ascii="Arial" w:hAnsi="Arial" w:cs="Arial"/>
          <w:sz w:val="22"/>
          <w:szCs w:val="18"/>
        </w:rPr>
        <w:t> </w:t>
      </w:r>
      <w:r w:rsidRPr="00E55419">
        <w:rPr>
          <w:rFonts w:ascii="Aptos" w:hAnsi="Aptos"/>
          <w:sz w:val="22"/>
          <w:szCs w:val="18"/>
        </w:rPr>
        <w:t>;</w:t>
      </w:r>
    </w:p>
    <w:p w14:paraId="18F0C10C" w14:textId="77777777" w:rsidR="00E55419" w:rsidRPr="00E55419" w:rsidRDefault="00E55419" w:rsidP="00E55419">
      <w:pPr>
        <w:pStyle w:val="ListParagraph"/>
        <w:numPr>
          <w:ilvl w:val="0"/>
          <w:numId w:val="11"/>
        </w:numPr>
        <w:overflowPunct/>
        <w:autoSpaceDE/>
        <w:autoSpaceDN/>
        <w:adjustRightInd/>
        <w:spacing w:before="60" w:after="60"/>
        <w:ind w:left="714" w:hanging="357"/>
        <w:textAlignment w:val="auto"/>
        <w:rPr>
          <w:rFonts w:ascii="Aptos" w:hAnsi="Aptos"/>
          <w:sz w:val="22"/>
          <w:szCs w:val="18"/>
        </w:rPr>
      </w:pPr>
      <w:r w:rsidRPr="00E55419">
        <w:rPr>
          <w:rFonts w:ascii="Aptos" w:hAnsi="Aptos"/>
          <w:sz w:val="22"/>
          <w:szCs w:val="18"/>
        </w:rPr>
        <w:t>Un certificat de nationalité</w:t>
      </w:r>
      <w:r w:rsidRPr="00E55419">
        <w:rPr>
          <w:rFonts w:ascii="Arial" w:hAnsi="Arial" w:cs="Arial"/>
          <w:sz w:val="22"/>
          <w:szCs w:val="18"/>
        </w:rPr>
        <w:t> </w:t>
      </w:r>
      <w:r w:rsidRPr="00E55419">
        <w:rPr>
          <w:rFonts w:ascii="Aptos" w:hAnsi="Aptos"/>
          <w:sz w:val="22"/>
          <w:szCs w:val="18"/>
        </w:rPr>
        <w:t>;</w:t>
      </w:r>
    </w:p>
    <w:p w14:paraId="672AA8BF" w14:textId="77777777" w:rsidR="00E55419" w:rsidRPr="00E55419" w:rsidRDefault="00E55419" w:rsidP="00E55419">
      <w:pPr>
        <w:pStyle w:val="ListParagraph"/>
        <w:numPr>
          <w:ilvl w:val="0"/>
          <w:numId w:val="11"/>
        </w:numPr>
        <w:overflowPunct/>
        <w:autoSpaceDE/>
        <w:autoSpaceDN/>
        <w:adjustRightInd/>
        <w:spacing w:before="60" w:after="60"/>
        <w:ind w:left="714" w:hanging="357"/>
        <w:textAlignment w:val="auto"/>
        <w:rPr>
          <w:rFonts w:ascii="Aptos" w:hAnsi="Aptos"/>
          <w:sz w:val="22"/>
          <w:szCs w:val="18"/>
        </w:rPr>
      </w:pPr>
      <w:r w:rsidRPr="00E55419">
        <w:rPr>
          <w:rFonts w:ascii="Aptos" w:hAnsi="Aptos"/>
          <w:sz w:val="22"/>
          <w:szCs w:val="18"/>
        </w:rPr>
        <w:t>Un extrait de casier judiciaire datant de moins de six (6) mois.</w:t>
      </w:r>
    </w:p>
    <w:p w14:paraId="6A989AD9" w14:textId="76C19E3F" w:rsidR="00E55419" w:rsidRPr="00E55419" w:rsidRDefault="00E55419" w:rsidP="00E55419">
      <w:pPr>
        <w:rPr>
          <w:rFonts w:ascii="Aptos" w:hAnsi="Aptos"/>
          <w:sz w:val="22"/>
          <w:szCs w:val="20"/>
        </w:rPr>
      </w:pPr>
      <w:r w:rsidRPr="00E55419">
        <w:rPr>
          <w:rFonts w:ascii="Aptos" w:hAnsi="Aptos"/>
          <w:sz w:val="22"/>
          <w:szCs w:val="20"/>
        </w:rPr>
        <w:t>Pour une description détaillée d</w:t>
      </w:r>
      <w:r w:rsidR="00A52EE6">
        <w:rPr>
          <w:rFonts w:ascii="Aptos" w:hAnsi="Aptos"/>
          <w:sz w:val="22"/>
          <w:szCs w:val="20"/>
        </w:rPr>
        <w:t>u</w:t>
      </w:r>
      <w:r w:rsidRPr="00E55419">
        <w:rPr>
          <w:rFonts w:ascii="Aptos" w:hAnsi="Aptos"/>
          <w:sz w:val="22"/>
          <w:szCs w:val="20"/>
        </w:rPr>
        <w:t xml:space="preserve"> poste et des qualifications requises, cliquez sur le </w:t>
      </w:r>
      <w:r w:rsidR="002E555C">
        <w:rPr>
          <w:rFonts w:ascii="Aptos" w:hAnsi="Aptos"/>
          <w:sz w:val="22"/>
          <w:szCs w:val="20"/>
        </w:rPr>
        <w:t xml:space="preserve">titre du post suivant : </w:t>
      </w:r>
      <w:hyperlink r:id="rId8" w:history="1">
        <w:r w:rsidR="00CF00D9" w:rsidRPr="00417866">
          <w:rPr>
            <w:rStyle w:val="Hyperlink"/>
            <w:rFonts w:ascii="Aptos" w:hAnsi="Aptos"/>
            <w:b/>
            <w:bCs/>
            <w:szCs w:val="24"/>
          </w:rPr>
          <w:t>COORDINATEUR DU PROJET</w:t>
        </w:r>
      </w:hyperlink>
    </w:p>
    <w:p w14:paraId="7B797382" w14:textId="77777777" w:rsidR="00E55419" w:rsidRPr="00E55419" w:rsidRDefault="00E55419" w:rsidP="00E55419">
      <w:pPr>
        <w:rPr>
          <w:rFonts w:ascii="Aptos" w:hAnsi="Aptos"/>
          <w:sz w:val="22"/>
          <w:szCs w:val="20"/>
        </w:rPr>
      </w:pPr>
      <w:r w:rsidRPr="00E55419">
        <w:rPr>
          <w:rFonts w:ascii="Aptos" w:hAnsi="Aptos"/>
          <w:sz w:val="22"/>
          <w:szCs w:val="20"/>
        </w:rPr>
        <w:t xml:space="preserve">Pour avoir plus d’informations sur le Projet Eau et Assainissement en Guinée (PEAG), cliquez sur le l’acronyme suivant </w:t>
      </w:r>
      <w:hyperlink r:id="rId9" w:history="1">
        <w:r w:rsidRPr="00E55419">
          <w:rPr>
            <w:rStyle w:val="Hyperlink"/>
            <w:rFonts w:ascii="Aptos" w:hAnsi="Aptos"/>
            <w:b/>
            <w:bCs/>
            <w:sz w:val="22"/>
            <w:szCs w:val="20"/>
          </w:rPr>
          <w:t>PEAG</w:t>
        </w:r>
      </w:hyperlink>
      <w:r w:rsidRPr="00E55419">
        <w:rPr>
          <w:rFonts w:ascii="Aptos" w:hAnsi="Aptos"/>
          <w:sz w:val="22"/>
          <w:szCs w:val="20"/>
        </w:rPr>
        <w:t>.</w:t>
      </w:r>
    </w:p>
    <w:p w14:paraId="7D514C04" w14:textId="5A92A12E" w:rsidR="00E55419" w:rsidRPr="00E55419" w:rsidRDefault="00E55419" w:rsidP="00E55419">
      <w:pPr>
        <w:rPr>
          <w:rFonts w:ascii="Aptos" w:hAnsi="Aptos"/>
          <w:sz w:val="22"/>
          <w:szCs w:val="20"/>
        </w:rPr>
      </w:pPr>
      <w:r w:rsidRPr="00E55419">
        <w:rPr>
          <w:rFonts w:ascii="Aptos" w:hAnsi="Aptos"/>
          <w:sz w:val="22"/>
          <w:szCs w:val="20"/>
        </w:rPr>
        <w:t xml:space="preserve">La date limite de réception des candidatures est fixée au </w:t>
      </w:r>
      <w:r w:rsidR="000B3C69">
        <w:rPr>
          <w:rFonts w:ascii="Aptos" w:hAnsi="Aptos"/>
          <w:b/>
          <w:bCs/>
          <w:sz w:val="22"/>
          <w:szCs w:val="20"/>
        </w:rPr>
        <w:t>30 avril</w:t>
      </w:r>
      <w:r w:rsidRPr="00E55419">
        <w:rPr>
          <w:rFonts w:ascii="Aptos" w:hAnsi="Aptos"/>
          <w:b/>
          <w:bCs/>
          <w:sz w:val="22"/>
          <w:szCs w:val="20"/>
        </w:rPr>
        <w:t xml:space="preserve"> 2025.</w:t>
      </w:r>
    </w:p>
    <w:p w14:paraId="32DE3728" w14:textId="77777777" w:rsidR="00E55419" w:rsidRPr="001C27F0" w:rsidRDefault="00E55419" w:rsidP="00E55419">
      <w:r w:rsidRPr="001C27F0">
        <w:rPr>
          <w:noProof/>
        </w:rPr>
        <mc:AlternateContent>
          <mc:Choice Requires="wpg">
            <w:drawing>
              <wp:anchor distT="0" distB="0" distL="114300" distR="114300" simplePos="0" relativeHeight="251659264" behindDoc="0" locked="0" layoutInCell="1" allowOverlap="1" wp14:anchorId="11F6BD32" wp14:editId="41C4DB77">
                <wp:simplePos x="0" y="0"/>
                <wp:positionH relativeFrom="column">
                  <wp:posOffset>0</wp:posOffset>
                </wp:positionH>
                <wp:positionV relativeFrom="paragraph">
                  <wp:posOffset>-635</wp:posOffset>
                </wp:positionV>
                <wp:extent cx="3193416" cy="557530"/>
                <wp:effectExtent l="0" t="0" r="0" b="0"/>
                <wp:wrapNone/>
                <wp:docPr id="310959166" name="Group 2"/>
                <wp:cNvGraphicFramePr/>
                <a:graphic xmlns:a="http://schemas.openxmlformats.org/drawingml/2006/main">
                  <a:graphicData uri="http://schemas.microsoft.com/office/word/2010/wordprocessingGroup">
                    <wpg:wgp>
                      <wpg:cNvGrpSpPr/>
                      <wpg:grpSpPr>
                        <a:xfrm>
                          <a:off x="0" y="0"/>
                          <a:ext cx="3193416" cy="557530"/>
                          <a:chOff x="0" y="0"/>
                          <a:chExt cx="3194027" cy="557852"/>
                        </a:xfrm>
                      </wpg:grpSpPr>
                      <pic:pic xmlns:pic="http://schemas.openxmlformats.org/drawingml/2006/picture">
                        <pic:nvPicPr>
                          <pic:cNvPr id="1683058854" name="Picture 168305885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59377"/>
                            <a:ext cx="575945" cy="498475"/>
                          </a:xfrm>
                          <a:prstGeom prst="rect">
                            <a:avLst/>
                          </a:prstGeom>
                          <a:noFill/>
                          <a:ln w="9525">
                            <a:noFill/>
                            <a:miter lim="800000"/>
                            <a:headEnd/>
                            <a:tailEnd/>
                          </a:ln>
                        </pic:spPr>
                      </pic:pic>
                      <wps:wsp>
                        <wps:cNvPr id="628025724" name="Rectangle 628025724"/>
                        <wps:cNvSpPr/>
                        <wps:spPr>
                          <a:xfrm>
                            <a:off x="558141" y="0"/>
                            <a:ext cx="2635886" cy="5381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300188" w14:textId="77777777" w:rsidR="00E55419" w:rsidRDefault="00E55419" w:rsidP="00E55419">
                              <w:pPr>
                                <w:tabs>
                                  <w:tab w:val="left" w:pos="7230"/>
                                </w:tabs>
                                <w:autoSpaceDE w:val="0"/>
                                <w:autoSpaceDN w:val="0"/>
                                <w:adjustRightInd w:val="0"/>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27B775C8" w14:textId="77777777" w:rsidR="00E55419" w:rsidRDefault="00E55419" w:rsidP="00E55419">
                              <w:pPr>
                                <w:tabs>
                                  <w:tab w:val="left" w:pos="7230"/>
                                </w:tabs>
                                <w:autoSpaceDE w:val="0"/>
                                <w:autoSpaceDN w:val="0"/>
                                <w:adjustRightInd w:val="0"/>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442E360C" w14:textId="77777777" w:rsidR="00E55419" w:rsidRDefault="00E55419" w:rsidP="00E55419">
                              <w:pPr>
                                <w:jc w:val="center"/>
                                <w:rPr>
                                  <w:color w:val="008080"/>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F6BD32" id="Group 2" o:spid="_x0000_s1026" style="position:absolute;left:0;text-align:left;margin-left:0;margin-top:-.05pt;width:251.45pt;height:43.9pt;z-index:251659264" coordsize="31940,5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">
                <v:shape id="Picture 1683058854" o:spid="_x0000_s1027" type="#_x0000_t75" style="position:absolute;top:593;width:5759;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">
                  <v:imagedata r:id="rId11" o:title=""/>
                </v:shape>
                <v:rect id="Rectangle 628025724" o:spid="_x0000_s1028" style="position:absolute;left:5581;width:26359;height:5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" filled="f" stroked="f" strokeweight="1pt">
                  <v:textbox>
                    <w:txbxContent>
                      <w:p w14:paraId="17300188" w14:textId="77777777" w:rsidR="00E55419" w:rsidRDefault="00E55419" w:rsidP="00E55419">
                        <w:pPr>
                          <w:tabs>
                            <w:tab w:val="left" w:pos="7230"/>
                          </w:tabs>
                          <w:autoSpaceDE w:val="0"/>
                          <w:autoSpaceDN w:val="0"/>
                          <w:adjustRightInd w:val="0"/>
                          <w:rPr>
                            <w:rFonts w:ascii="MyriadPro-Regular" w:hAnsi="MyriadPro-Regular" w:cs="MyriadPro-Regular"/>
                            <w:b/>
                            <w:bCs/>
                            <w:noProof/>
                            <w:color w:val="008080"/>
                            <w:sz w:val="18"/>
                            <w:szCs w:val="16"/>
                            <w:lang w:eastAsia="en-CA"/>
                          </w:rPr>
                        </w:pPr>
                        <w:r>
                          <w:rPr>
                            <w:rFonts w:ascii="MyriadPro-Regular" w:hAnsi="MyriadPro-Regular" w:cs="MyriadPro-Regular"/>
                            <w:b/>
                            <w:bCs/>
                            <w:noProof/>
                            <w:color w:val="008080"/>
                            <w:sz w:val="18"/>
                            <w:szCs w:val="16"/>
                            <w:lang w:eastAsia="en-CA"/>
                          </w:rPr>
                          <w:t>Le groupe de gouvernance stratégique inc.</w:t>
                        </w:r>
                      </w:p>
                      <w:p w14:paraId="27B775C8" w14:textId="77777777" w:rsidR="00E55419" w:rsidRDefault="00E55419" w:rsidP="00E55419">
                        <w:pPr>
                          <w:tabs>
                            <w:tab w:val="left" w:pos="7230"/>
                          </w:tabs>
                          <w:autoSpaceDE w:val="0"/>
                          <w:autoSpaceDN w:val="0"/>
                          <w:adjustRightInd w:val="0"/>
                          <w:rPr>
                            <w:rFonts w:ascii="MyriadPro-Regular" w:hAnsi="MyriadPro-Regular" w:cs="MyriadPro-Regular"/>
                            <w:noProof/>
                            <w:color w:val="008080"/>
                            <w:sz w:val="18"/>
                            <w:szCs w:val="16"/>
                            <w:lang w:eastAsia="en-CA"/>
                          </w:rPr>
                        </w:pPr>
                        <w:r>
                          <w:rPr>
                            <w:rFonts w:ascii="MyriadPro-Regular" w:hAnsi="MyriadPro-Regular" w:cs="MyriadPro-Regular"/>
                            <w:noProof/>
                            <w:color w:val="008080"/>
                            <w:sz w:val="18"/>
                            <w:szCs w:val="16"/>
                            <w:lang w:eastAsia="en-CA"/>
                          </w:rPr>
                          <w:t>Brossard (Québec), Canada</w:t>
                        </w:r>
                      </w:p>
                      <w:p w14:paraId="442E360C" w14:textId="77777777" w:rsidR="00E55419" w:rsidRDefault="00E55419" w:rsidP="00E55419">
                        <w:pPr>
                          <w:jc w:val="center"/>
                          <w:rPr>
                            <w:color w:val="008080"/>
                            <w:szCs w:val="24"/>
                          </w:rPr>
                        </w:pPr>
                      </w:p>
                    </w:txbxContent>
                  </v:textbox>
                </v:rect>
              </v:group>
            </w:pict>
          </mc:Fallback>
        </mc:AlternateContent>
      </w:r>
    </w:p>
    <w:p w14:paraId="1639798A" w14:textId="77777777" w:rsidR="00E55419" w:rsidRPr="00E55419" w:rsidRDefault="00E55419" w:rsidP="00E55419">
      <w:pPr>
        <w:widowControl w:val="0"/>
        <w:spacing w:before="120" w:after="120"/>
        <w:rPr>
          <w:rFonts w:ascii="Aptos" w:hAnsi="Aptos" w:cstheme="minorHAnsi"/>
          <w:sz w:val="22"/>
        </w:rPr>
      </w:pPr>
    </w:p>
    <w:sectPr w:rsidR="00E55419" w:rsidRPr="00E55419" w:rsidSect="004432D1">
      <w:pgSz w:w="1190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0048E" w14:textId="77777777" w:rsidR="00B92370" w:rsidRDefault="00B92370" w:rsidP="00447843">
      <w:pPr>
        <w:spacing w:after="0" w:line="240" w:lineRule="auto"/>
      </w:pPr>
      <w:r>
        <w:separator/>
      </w:r>
    </w:p>
  </w:endnote>
  <w:endnote w:type="continuationSeparator" w:id="0">
    <w:p w14:paraId="4E15C5CC" w14:textId="77777777" w:rsidR="00B92370" w:rsidRDefault="00B92370" w:rsidP="0044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B2143" w14:textId="77777777" w:rsidR="00B92370" w:rsidRDefault="00B92370" w:rsidP="00447843">
      <w:pPr>
        <w:spacing w:after="0" w:line="240" w:lineRule="auto"/>
      </w:pPr>
      <w:r>
        <w:separator/>
      </w:r>
    </w:p>
  </w:footnote>
  <w:footnote w:type="continuationSeparator" w:id="0">
    <w:p w14:paraId="35A4A73A" w14:textId="77777777" w:rsidR="00B92370" w:rsidRDefault="00B92370" w:rsidP="00447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7E6C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8299680" o:spid="_x0000_i1025" type="#_x0000_t75" style="width:1.2pt;height:1.2pt;visibility:visible;mso-wrap-style:square" filled="t">
            <v:imagedata r:id="rId1" o:title=""/>
            <o:lock v:ext="edit" aspectratio="f"/>
          </v:shape>
        </w:pict>
      </mc:Choice>
      <mc:Fallback>
        <w:drawing>
          <wp:inline distT="0" distB="0" distL="0" distR="0" wp14:anchorId="04237A4A" wp14:editId="60172C8B">
            <wp:extent cx="15240" cy="15240"/>
            <wp:effectExtent l="0" t="0" r="0" b="0"/>
            <wp:docPr id="1588299680" name="Picture 1588299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6EE67C0" id="Picture 620952084" o:spid="_x0000_i1025" type="#_x0000_t75" style="width:1.2pt;height:1.2pt;visibility:visible;mso-wrap-style:square" filled="t">
            <v:imagedata r:id="rId3" o:title=""/>
            <o:lock v:ext="edit" aspectratio="f"/>
          </v:shape>
        </w:pict>
      </mc:Choice>
      <mc:Fallback>
        <w:drawing>
          <wp:inline distT="0" distB="0" distL="0" distR="0" wp14:anchorId="7414AB28" wp14:editId="57F7157E">
            <wp:extent cx="15240" cy="15240"/>
            <wp:effectExtent l="0" t="0" r="0" b="0"/>
            <wp:docPr id="620952084" name="Picture 6209520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solidFill>
                      <a:srgbClr val="FFFFFF"/>
                    </a:solidFill>
                    <a:ln>
                      <a:noFill/>
                    </a:ln>
                  </pic:spPr>
                </pic:pic>
              </a:graphicData>
            </a:graphic>
          </wp:inline>
        </w:drawing>
      </mc:Fallback>
    </mc:AlternateContent>
  </w:numPicBullet>
  <w:abstractNum w:abstractNumId="0" w15:restartNumberingAfterBreak="0">
    <w:nsid w:val="05EC560A"/>
    <w:multiLevelType w:val="hybridMultilevel"/>
    <w:tmpl w:val="160642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BF6358"/>
    <w:multiLevelType w:val="hybridMultilevel"/>
    <w:tmpl w:val="E5A0DCF2"/>
    <w:lvl w:ilvl="0" w:tplc="9142F7FC">
      <w:start w:val="1"/>
      <w:numFmt w:val="bullet"/>
      <w:lvlText w:val="-"/>
      <w:lvlJc w:val="left"/>
      <w:pPr>
        <w:ind w:left="1440" w:hanging="360"/>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E920431"/>
    <w:multiLevelType w:val="hybridMultilevel"/>
    <w:tmpl w:val="D4BCDAA8"/>
    <w:lvl w:ilvl="0" w:tplc="F33CFE0C">
      <w:start w:val="1"/>
      <w:numFmt w:val="bullet"/>
      <w:lvlText w:val="•"/>
      <w:lvlPicBulletId w:val="0"/>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20D0E">
      <w:start w:val="1"/>
      <w:numFmt w:val="bullet"/>
      <w:lvlText w:val="o"/>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23640">
      <w:start w:val="1"/>
      <w:numFmt w:val="bullet"/>
      <w:lvlText w:val="▪"/>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E485A">
      <w:start w:val="1"/>
      <w:numFmt w:val="bullet"/>
      <w:lvlText w:val="•"/>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E2991A">
      <w:start w:val="1"/>
      <w:numFmt w:val="bullet"/>
      <w:lvlText w:val="o"/>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4716C">
      <w:start w:val="1"/>
      <w:numFmt w:val="bullet"/>
      <w:lvlText w:val="▪"/>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03A32">
      <w:start w:val="1"/>
      <w:numFmt w:val="bullet"/>
      <w:lvlText w:val="•"/>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AAC418">
      <w:start w:val="1"/>
      <w:numFmt w:val="bullet"/>
      <w:lvlText w:val="o"/>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2B048">
      <w:start w:val="1"/>
      <w:numFmt w:val="bullet"/>
      <w:lvlText w:val="▪"/>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826C41"/>
    <w:multiLevelType w:val="hybridMultilevel"/>
    <w:tmpl w:val="8244E0FC"/>
    <w:lvl w:ilvl="0" w:tplc="B4D6E624">
      <w:start w:val="4"/>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70F018">
      <w:start w:val="1"/>
      <w:numFmt w:val="bullet"/>
      <w:lvlText w:val="•"/>
      <w:lvlPicBulletId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E7584">
      <w:start w:val="1"/>
      <w:numFmt w:val="bullet"/>
      <w:lvlText w:val="▪"/>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A4F70">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F2C832">
      <w:start w:val="1"/>
      <w:numFmt w:val="bullet"/>
      <w:lvlText w:val="o"/>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C597A">
      <w:start w:val="1"/>
      <w:numFmt w:val="bullet"/>
      <w:lvlText w:val="▪"/>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30D6EA">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12A5DE">
      <w:start w:val="1"/>
      <w:numFmt w:val="bullet"/>
      <w:lvlText w:val="o"/>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C6C70">
      <w:start w:val="1"/>
      <w:numFmt w:val="bullet"/>
      <w:lvlText w:val="▪"/>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043E82"/>
    <w:multiLevelType w:val="hybridMultilevel"/>
    <w:tmpl w:val="C8A86C00"/>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80127"/>
    <w:multiLevelType w:val="hybridMultilevel"/>
    <w:tmpl w:val="D7AC84FE"/>
    <w:lvl w:ilvl="0" w:tplc="B052EB9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135DD3"/>
    <w:multiLevelType w:val="hybridMultilevel"/>
    <w:tmpl w:val="34109A1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524110C"/>
    <w:multiLevelType w:val="hybridMultilevel"/>
    <w:tmpl w:val="3F7AA9CE"/>
    <w:lvl w:ilvl="0" w:tplc="9142F7FC">
      <w:start w:val="1"/>
      <w:numFmt w:val="bullet"/>
      <w:lvlText w:val="-"/>
      <w:lvlJc w:val="left"/>
      <w:pPr>
        <w:ind w:left="1358" w:hanging="360"/>
      </w:pPr>
      <w:rPr>
        <w:rFonts w:ascii="Segoe UI" w:eastAsia="Segoe UI" w:hAnsi="Segoe UI" w:cs="Segoe UI"/>
        <w:b w:val="0"/>
        <w:i w:val="0"/>
        <w:strike w:val="0"/>
        <w:dstrike w:val="0"/>
        <w:color w:val="212529"/>
        <w:sz w:val="23"/>
        <w:szCs w:val="23"/>
        <w:u w:val="none" w:color="000000"/>
        <w:bdr w:val="none" w:sz="0" w:space="0" w:color="auto"/>
        <w:shd w:val="clear" w:color="auto" w:fill="auto"/>
        <w:vertAlign w:val="baseline"/>
      </w:rPr>
    </w:lvl>
    <w:lvl w:ilvl="1" w:tplc="040C0003" w:tentative="1">
      <w:start w:val="1"/>
      <w:numFmt w:val="bullet"/>
      <w:lvlText w:val="o"/>
      <w:lvlJc w:val="left"/>
      <w:pPr>
        <w:ind w:left="2078" w:hanging="360"/>
      </w:pPr>
      <w:rPr>
        <w:rFonts w:ascii="Courier New" w:hAnsi="Courier New" w:cs="Courier New" w:hint="default"/>
      </w:rPr>
    </w:lvl>
    <w:lvl w:ilvl="2" w:tplc="040C0005" w:tentative="1">
      <w:start w:val="1"/>
      <w:numFmt w:val="bullet"/>
      <w:lvlText w:val=""/>
      <w:lvlJc w:val="left"/>
      <w:pPr>
        <w:ind w:left="2798" w:hanging="360"/>
      </w:pPr>
      <w:rPr>
        <w:rFonts w:ascii="Wingdings" w:hAnsi="Wingdings" w:hint="default"/>
      </w:rPr>
    </w:lvl>
    <w:lvl w:ilvl="3" w:tplc="040C0001" w:tentative="1">
      <w:start w:val="1"/>
      <w:numFmt w:val="bullet"/>
      <w:lvlText w:val=""/>
      <w:lvlJc w:val="left"/>
      <w:pPr>
        <w:ind w:left="3518" w:hanging="360"/>
      </w:pPr>
      <w:rPr>
        <w:rFonts w:ascii="Symbol" w:hAnsi="Symbol" w:hint="default"/>
      </w:rPr>
    </w:lvl>
    <w:lvl w:ilvl="4" w:tplc="040C0003" w:tentative="1">
      <w:start w:val="1"/>
      <w:numFmt w:val="bullet"/>
      <w:lvlText w:val="o"/>
      <w:lvlJc w:val="left"/>
      <w:pPr>
        <w:ind w:left="4238" w:hanging="360"/>
      </w:pPr>
      <w:rPr>
        <w:rFonts w:ascii="Courier New" w:hAnsi="Courier New" w:cs="Courier New" w:hint="default"/>
      </w:rPr>
    </w:lvl>
    <w:lvl w:ilvl="5" w:tplc="040C0005" w:tentative="1">
      <w:start w:val="1"/>
      <w:numFmt w:val="bullet"/>
      <w:lvlText w:val=""/>
      <w:lvlJc w:val="left"/>
      <w:pPr>
        <w:ind w:left="4958" w:hanging="360"/>
      </w:pPr>
      <w:rPr>
        <w:rFonts w:ascii="Wingdings" w:hAnsi="Wingdings" w:hint="default"/>
      </w:rPr>
    </w:lvl>
    <w:lvl w:ilvl="6" w:tplc="040C0001" w:tentative="1">
      <w:start w:val="1"/>
      <w:numFmt w:val="bullet"/>
      <w:lvlText w:val=""/>
      <w:lvlJc w:val="left"/>
      <w:pPr>
        <w:ind w:left="5678" w:hanging="360"/>
      </w:pPr>
      <w:rPr>
        <w:rFonts w:ascii="Symbol" w:hAnsi="Symbol" w:hint="default"/>
      </w:rPr>
    </w:lvl>
    <w:lvl w:ilvl="7" w:tplc="040C0003" w:tentative="1">
      <w:start w:val="1"/>
      <w:numFmt w:val="bullet"/>
      <w:lvlText w:val="o"/>
      <w:lvlJc w:val="left"/>
      <w:pPr>
        <w:ind w:left="6398" w:hanging="360"/>
      </w:pPr>
      <w:rPr>
        <w:rFonts w:ascii="Courier New" w:hAnsi="Courier New" w:cs="Courier New" w:hint="default"/>
      </w:rPr>
    </w:lvl>
    <w:lvl w:ilvl="8" w:tplc="040C0005" w:tentative="1">
      <w:start w:val="1"/>
      <w:numFmt w:val="bullet"/>
      <w:lvlText w:val=""/>
      <w:lvlJc w:val="left"/>
      <w:pPr>
        <w:ind w:left="7118" w:hanging="360"/>
      </w:pPr>
      <w:rPr>
        <w:rFonts w:ascii="Wingdings" w:hAnsi="Wingdings" w:hint="default"/>
      </w:rPr>
    </w:lvl>
  </w:abstractNum>
  <w:abstractNum w:abstractNumId="8" w15:restartNumberingAfterBreak="0">
    <w:nsid w:val="55E2134F"/>
    <w:multiLevelType w:val="hybridMultilevel"/>
    <w:tmpl w:val="DAE629CA"/>
    <w:lvl w:ilvl="0" w:tplc="F3A45E3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951A3"/>
    <w:multiLevelType w:val="multilevel"/>
    <w:tmpl w:val="E1F88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0754607">
    <w:abstractNumId w:val="2"/>
  </w:num>
  <w:num w:numId="2" w16cid:durableId="1094933873">
    <w:abstractNumId w:val="3"/>
  </w:num>
  <w:num w:numId="3" w16cid:durableId="1491675214">
    <w:abstractNumId w:val="9"/>
  </w:num>
  <w:num w:numId="4" w16cid:durableId="2104447997">
    <w:abstractNumId w:val="8"/>
  </w:num>
  <w:num w:numId="5" w16cid:durableId="1186097414">
    <w:abstractNumId w:val="6"/>
  </w:num>
  <w:num w:numId="6" w16cid:durableId="453333024">
    <w:abstractNumId w:val="1"/>
  </w:num>
  <w:num w:numId="7" w16cid:durableId="1981302663">
    <w:abstractNumId w:val="7"/>
  </w:num>
  <w:num w:numId="8" w16cid:durableId="972566265">
    <w:abstractNumId w:val="5"/>
  </w:num>
  <w:num w:numId="9" w16cid:durableId="1168252755">
    <w:abstractNumId w:val="4"/>
  </w:num>
  <w:num w:numId="10" w16cid:durableId="3478023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509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DA"/>
    <w:rsid w:val="00006FF0"/>
    <w:rsid w:val="00024F59"/>
    <w:rsid w:val="00060DDE"/>
    <w:rsid w:val="000A583C"/>
    <w:rsid w:val="000B3C69"/>
    <w:rsid w:val="000D6F01"/>
    <w:rsid w:val="001066E5"/>
    <w:rsid w:val="00110079"/>
    <w:rsid w:val="001367A0"/>
    <w:rsid w:val="00145A27"/>
    <w:rsid w:val="00164904"/>
    <w:rsid w:val="00172CD2"/>
    <w:rsid w:val="0017303C"/>
    <w:rsid w:val="001B34B0"/>
    <w:rsid w:val="002243C6"/>
    <w:rsid w:val="002904DE"/>
    <w:rsid w:val="002A31B6"/>
    <w:rsid w:val="002E555C"/>
    <w:rsid w:val="002E6F68"/>
    <w:rsid w:val="00356F15"/>
    <w:rsid w:val="00373CB9"/>
    <w:rsid w:val="00382D9C"/>
    <w:rsid w:val="003B426E"/>
    <w:rsid w:val="003C7677"/>
    <w:rsid w:val="003D0464"/>
    <w:rsid w:val="003E4F75"/>
    <w:rsid w:val="00403415"/>
    <w:rsid w:val="00405BCE"/>
    <w:rsid w:val="00415A60"/>
    <w:rsid w:val="00417866"/>
    <w:rsid w:val="004432D1"/>
    <w:rsid w:val="00447843"/>
    <w:rsid w:val="00465AFF"/>
    <w:rsid w:val="00472BBF"/>
    <w:rsid w:val="004767AA"/>
    <w:rsid w:val="004A6661"/>
    <w:rsid w:val="004D0344"/>
    <w:rsid w:val="004D39DD"/>
    <w:rsid w:val="004D6908"/>
    <w:rsid w:val="004F67AE"/>
    <w:rsid w:val="00506A25"/>
    <w:rsid w:val="00536CD6"/>
    <w:rsid w:val="00540A37"/>
    <w:rsid w:val="005E2C4C"/>
    <w:rsid w:val="005E7162"/>
    <w:rsid w:val="0063478E"/>
    <w:rsid w:val="006523F1"/>
    <w:rsid w:val="00654CC7"/>
    <w:rsid w:val="0067289A"/>
    <w:rsid w:val="006D2FD1"/>
    <w:rsid w:val="006E0DC4"/>
    <w:rsid w:val="006E23E6"/>
    <w:rsid w:val="00735730"/>
    <w:rsid w:val="00753AD1"/>
    <w:rsid w:val="007D1CAA"/>
    <w:rsid w:val="007E4AF5"/>
    <w:rsid w:val="00801FC1"/>
    <w:rsid w:val="008404FB"/>
    <w:rsid w:val="0087355C"/>
    <w:rsid w:val="009174B4"/>
    <w:rsid w:val="00962A47"/>
    <w:rsid w:val="009C3CEB"/>
    <w:rsid w:val="00A24F8C"/>
    <w:rsid w:val="00A52EE6"/>
    <w:rsid w:val="00AD203B"/>
    <w:rsid w:val="00B14227"/>
    <w:rsid w:val="00B31C0A"/>
    <w:rsid w:val="00B33972"/>
    <w:rsid w:val="00B73EDC"/>
    <w:rsid w:val="00B92370"/>
    <w:rsid w:val="00BC36BA"/>
    <w:rsid w:val="00BC6720"/>
    <w:rsid w:val="00BD70B1"/>
    <w:rsid w:val="00BF7D73"/>
    <w:rsid w:val="00C41A87"/>
    <w:rsid w:val="00C72680"/>
    <w:rsid w:val="00C810D5"/>
    <w:rsid w:val="00CB6054"/>
    <w:rsid w:val="00CF00D9"/>
    <w:rsid w:val="00D17A0C"/>
    <w:rsid w:val="00D34A78"/>
    <w:rsid w:val="00D8216E"/>
    <w:rsid w:val="00D92FC2"/>
    <w:rsid w:val="00D96131"/>
    <w:rsid w:val="00DA26D4"/>
    <w:rsid w:val="00DB042D"/>
    <w:rsid w:val="00DB21F1"/>
    <w:rsid w:val="00DC2E8C"/>
    <w:rsid w:val="00E12EEE"/>
    <w:rsid w:val="00E20DC9"/>
    <w:rsid w:val="00E35B90"/>
    <w:rsid w:val="00E55419"/>
    <w:rsid w:val="00E64856"/>
    <w:rsid w:val="00EB5E08"/>
    <w:rsid w:val="00EC37DA"/>
    <w:rsid w:val="00EC507A"/>
    <w:rsid w:val="00F038AD"/>
    <w:rsid w:val="00F15ED3"/>
    <w:rsid w:val="00F267EF"/>
    <w:rsid w:val="00FD4353"/>
    <w:rsid w:val="00FE61D8"/>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DCCBA"/>
  <w15:docId w15:val="{3D291EF8-A7A3-4995-9EB5-6727148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419"/>
    <w:pPr>
      <w:spacing w:after="16" w:line="248" w:lineRule="auto"/>
      <w:ind w:right="8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10"/>
      <w:jc w:val="center"/>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FootnoteText">
    <w:name w:val="footnote text"/>
    <w:basedOn w:val="Normal"/>
    <w:link w:val="FootnoteTextChar"/>
    <w:uiPriority w:val="99"/>
    <w:semiHidden/>
    <w:rsid w:val="00447843"/>
    <w:pPr>
      <w:overflowPunct w:val="0"/>
      <w:autoSpaceDE w:val="0"/>
      <w:autoSpaceDN w:val="0"/>
      <w:adjustRightInd w:val="0"/>
      <w:spacing w:after="0" w:line="240" w:lineRule="auto"/>
      <w:ind w:right="0"/>
      <w:jc w:val="left"/>
      <w:textAlignment w:val="baseline"/>
    </w:pPr>
    <w:rPr>
      <w:color w:val="auto"/>
      <w:kern w:val="0"/>
      <w:sz w:val="20"/>
      <w:szCs w:val="20"/>
      <w14:ligatures w14:val="none"/>
    </w:rPr>
  </w:style>
  <w:style w:type="character" w:customStyle="1" w:styleId="FootnoteTextChar">
    <w:name w:val="Footnote Text Char"/>
    <w:basedOn w:val="DefaultParagraphFont"/>
    <w:link w:val="FootnoteText"/>
    <w:uiPriority w:val="99"/>
    <w:semiHidden/>
    <w:rsid w:val="00447843"/>
    <w:rPr>
      <w:rFonts w:ascii="Times New Roman" w:eastAsia="Times New Roman" w:hAnsi="Times New Roman" w:cs="Times New Roman"/>
      <w:kern w:val="0"/>
      <w:sz w:val="20"/>
      <w:szCs w:val="20"/>
      <w14:ligatures w14:val="none"/>
    </w:rPr>
  </w:style>
  <w:style w:type="paragraph" w:styleId="ListParagraph">
    <w:name w:val="List Paragraph"/>
    <w:aliases w:val="Bullets,List Paragraph (numbered (a)),References,Liste 1,Numbered List Paragraph,ReferencesCxSpLast,Medium Grid 1 - Accent 21,List Paragraph nowy,Puces,- List tir,liste 1,puce 1,Citation List,본문(내용),Colorful List - Accent 11,Bullet L"/>
    <w:basedOn w:val="Normal"/>
    <w:link w:val="ListParagraphChar"/>
    <w:uiPriority w:val="34"/>
    <w:qFormat/>
    <w:rsid w:val="00447843"/>
    <w:pPr>
      <w:overflowPunct w:val="0"/>
      <w:autoSpaceDE w:val="0"/>
      <w:autoSpaceDN w:val="0"/>
      <w:adjustRightInd w:val="0"/>
      <w:spacing w:after="0" w:line="240" w:lineRule="auto"/>
      <w:ind w:left="708" w:right="0"/>
      <w:jc w:val="left"/>
      <w:textAlignment w:val="baseline"/>
    </w:pPr>
    <w:rPr>
      <w:color w:val="auto"/>
      <w:kern w:val="0"/>
      <w:szCs w:val="20"/>
      <w14:ligatures w14:val="none"/>
    </w:rPr>
  </w:style>
  <w:style w:type="character" w:customStyle="1" w:styleId="ListParagraphChar">
    <w:name w:val="List Paragraph Char"/>
    <w:aliases w:val="Bullets Char,List Paragraph (numbered (a)) Char,References Char,Liste 1 Char,Numbered List Paragraph Char,ReferencesCxSpLast Char,Medium Grid 1 - Accent 21 Char,List Paragraph nowy Char,Puces Char,- List tir Char,liste 1 Char"/>
    <w:link w:val="ListParagraph"/>
    <w:uiPriority w:val="34"/>
    <w:qFormat/>
    <w:rsid w:val="00447843"/>
    <w:rPr>
      <w:rFonts w:ascii="Times New Roman" w:eastAsia="Times New Roman" w:hAnsi="Times New Roman" w:cs="Times New Roman"/>
      <w:kern w:val="0"/>
      <w:sz w:val="24"/>
      <w:szCs w:val="20"/>
      <w14:ligatures w14:val="none"/>
    </w:rPr>
  </w:style>
  <w:style w:type="paragraph" w:customStyle="1" w:styleId="paragraph">
    <w:name w:val="paragraph"/>
    <w:basedOn w:val="Normal"/>
    <w:rsid w:val="00447843"/>
    <w:pPr>
      <w:spacing w:before="100" w:beforeAutospacing="1" w:after="100" w:afterAutospacing="1" w:line="240" w:lineRule="auto"/>
      <w:ind w:right="0"/>
      <w:jc w:val="left"/>
    </w:pPr>
    <w:rPr>
      <w:color w:val="auto"/>
      <w:kern w:val="0"/>
      <w:szCs w:val="24"/>
      <w:lang w:val="en-US" w:eastAsia="en-US"/>
      <w14:ligatures w14:val="none"/>
    </w:rPr>
  </w:style>
  <w:style w:type="character" w:customStyle="1" w:styleId="normaltextrun">
    <w:name w:val="normaltextrun"/>
    <w:basedOn w:val="DefaultParagraphFont"/>
    <w:rsid w:val="00447843"/>
  </w:style>
  <w:style w:type="character" w:customStyle="1" w:styleId="eop">
    <w:name w:val="eop"/>
    <w:basedOn w:val="DefaultParagraphFont"/>
    <w:rsid w:val="00447843"/>
  </w:style>
  <w:style w:type="paragraph" w:styleId="Footer">
    <w:name w:val="footer"/>
    <w:basedOn w:val="Normal"/>
    <w:link w:val="FooterChar"/>
    <w:rsid w:val="002E6F68"/>
    <w:pPr>
      <w:tabs>
        <w:tab w:val="center" w:pos="4320"/>
        <w:tab w:val="right" w:pos="8640"/>
      </w:tabs>
      <w:overflowPunct w:val="0"/>
      <w:autoSpaceDE w:val="0"/>
      <w:autoSpaceDN w:val="0"/>
      <w:adjustRightInd w:val="0"/>
      <w:spacing w:after="0" w:line="240" w:lineRule="auto"/>
      <w:ind w:right="0"/>
      <w:jc w:val="left"/>
      <w:textAlignment w:val="baseline"/>
    </w:pPr>
    <w:rPr>
      <w:color w:val="auto"/>
      <w:kern w:val="0"/>
      <w:szCs w:val="20"/>
      <w14:ligatures w14:val="none"/>
    </w:rPr>
  </w:style>
  <w:style w:type="character" w:customStyle="1" w:styleId="FooterChar">
    <w:name w:val="Footer Char"/>
    <w:basedOn w:val="DefaultParagraphFont"/>
    <w:link w:val="Footer"/>
    <w:rsid w:val="002E6F68"/>
    <w:rPr>
      <w:rFonts w:ascii="Times New Roman" w:eastAsia="Times New Roman" w:hAnsi="Times New Roman" w:cs="Times New Roman"/>
      <w:kern w:val="0"/>
      <w:sz w:val="24"/>
      <w:szCs w:val="20"/>
      <w14:ligatures w14:val="none"/>
    </w:rPr>
  </w:style>
  <w:style w:type="paragraph" w:customStyle="1" w:styleId="Head21">
    <w:name w:val="Head 2.1"/>
    <w:basedOn w:val="Normal"/>
    <w:rsid w:val="002E6F68"/>
    <w:pPr>
      <w:suppressAutoHyphens/>
      <w:overflowPunct w:val="0"/>
      <w:autoSpaceDE w:val="0"/>
      <w:autoSpaceDN w:val="0"/>
      <w:adjustRightInd w:val="0"/>
      <w:spacing w:after="0" w:line="240" w:lineRule="auto"/>
      <w:ind w:right="0"/>
      <w:jc w:val="center"/>
      <w:textAlignment w:val="baseline"/>
    </w:pPr>
    <w:rPr>
      <w:b/>
      <w:noProof/>
      <w:color w:val="auto"/>
      <w:kern w:val="0"/>
      <w:sz w:val="28"/>
      <w:szCs w:val="20"/>
      <w:lang w:eastAsia="en-US"/>
      <w14:ligatures w14:val="none"/>
    </w:rPr>
  </w:style>
  <w:style w:type="paragraph" w:styleId="Header">
    <w:name w:val="header"/>
    <w:basedOn w:val="Normal"/>
    <w:link w:val="HeaderChar"/>
    <w:uiPriority w:val="99"/>
    <w:unhideWhenUsed/>
    <w:rsid w:val="002E6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68"/>
    <w:rPr>
      <w:rFonts w:ascii="Times New Roman" w:eastAsia="Times New Roman" w:hAnsi="Times New Roman" w:cs="Times New Roman"/>
      <w:color w:val="000000"/>
      <w:sz w:val="24"/>
    </w:rPr>
  </w:style>
  <w:style w:type="paragraph" w:styleId="Revision">
    <w:name w:val="Revision"/>
    <w:hidden/>
    <w:uiPriority w:val="99"/>
    <w:semiHidden/>
    <w:rsid w:val="00465AFF"/>
    <w:pPr>
      <w:spacing w:after="0" w:line="240" w:lineRule="auto"/>
    </w:pPr>
    <w:rPr>
      <w:rFonts w:ascii="Times New Roman" w:eastAsia="Times New Roman" w:hAnsi="Times New Roman" w:cs="Times New Roman"/>
      <w:color w:val="000000"/>
      <w:sz w:val="24"/>
    </w:rPr>
  </w:style>
  <w:style w:type="paragraph" w:customStyle="1" w:styleId="yiv1206218853ydp4d043d88msolistparagraph">
    <w:name w:val="yiv1206218853ydp4d043d88msolistparagraph"/>
    <w:basedOn w:val="Normal"/>
    <w:rsid w:val="00465AFF"/>
    <w:pPr>
      <w:spacing w:before="100" w:beforeAutospacing="1" w:after="100" w:afterAutospacing="1" w:line="240" w:lineRule="auto"/>
      <w:ind w:right="0"/>
      <w:jc w:val="left"/>
    </w:pPr>
    <w:rPr>
      <w:color w:val="auto"/>
      <w:kern w:val="0"/>
      <w:szCs w:val="24"/>
      <w:u w:color="000000"/>
      <w:lang w:val="en-US" w:eastAsia="en-US"/>
      <w14:ligatures w14:val="none"/>
    </w:rPr>
  </w:style>
  <w:style w:type="character" w:styleId="CommentReference">
    <w:name w:val="annotation reference"/>
    <w:basedOn w:val="DefaultParagraphFont"/>
    <w:uiPriority w:val="99"/>
    <w:semiHidden/>
    <w:unhideWhenUsed/>
    <w:rsid w:val="004D0344"/>
    <w:rPr>
      <w:sz w:val="16"/>
      <w:szCs w:val="16"/>
    </w:rPr>
  </w:style>
  <w:style w:type="paragraph" w:styleId="CommentText">
    <w:name w:val="annotation text"/>
    <w:basedOn w:val="Normal"/>
    <w:link w:val="CommentTextChar"/>
    <w:uiPriority w:val="99"/>
    <w:unhideWhenUsed/>
    <w:rsid w:val="004D0344"/>
    <w:pPr>
      <w:spacing w:line="240" w:lineRule="auto"/>
    </w:pPr>
    <w:rPr>
      <w:sz w:val="20"/>
      <w:szCs w:val="20"/>
    </w:rPr>
  </w:style>
  <w:style w:type="character" w:customStyle="1" w:styleId="CommentTextChar">
    <w:name w:val="Comment Text Char"/>
    <w:basedOn w:val="DefaultParagraphFont"/>
    <w:link w:val="CommentText"/>
    <w:uiPriority w:val="99"/>
    <w:rsid w:val="004D034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D0344"/>
    <w:rPr>
      <w:b/>
      <w:bCs/>
    </w:rPr>
  </w:style>
  <w:style w:type="character" w:customStyle="1" w:styleId="CommentSubjectChar">
    <w:name w:val="Comment Subject Char"/>
    <w:basedOn w:val="CommentTextChar"/>
    <w:link w:val="CommentSubject"/>
    <w:uiPriority w:val="99"/>
    <w:semiHidden/>
    <w:rsid w:val="004D0344"/>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E55419"/>
    <w:rPr>
      <w:color w:val="0563C1" w:themeColor="hyperlink"/>
      <w:u w:val="single"/>
    </w:rPr>
  </w:style>
  <w:style w:type="character" w:styleId="UnresolvedMention">
    <w:name w:val="Unresolved Mention"/>
    <w:basedOn w:val="DefaultParagraphFont"/>
    <w:uiPriority w:val="99"/>
    <w:semiHidden/>
    <w:unhideWhenUsed/>
    <w:rsid w:val="00CF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172838">
      <w:bodyDiv w:val="1"/>
      <w:marLeft w:val="0"/>
      <w:marRight w:val="0"/>
      <w:marTop w:val="0"/>
      <w:marBottom w:val="0"/>
      <w:divBdr>
        <w:top w:val="none" w:sz="0" w:space="0" w:color="auto"/>
        <w:left w:val="none" w:sz="0" w:space="0" w:color="auto"/>
        <w:bottom w:val="none" w:sz="0" w:space="0" w:color="auto"/>
        <w:right w:val="none" w:sz="0" w:space="0" w:color="auto"/>
      </w:divBdr>
    </w:div>
    <w:div w:id="585307428">
      <w:bodyDiv w:val="1"/>
      <w:marLeft w:val="0"/>
      <w:marRight w:val="0"/>
      <w:marTop w:val="0"/>
      <w:marBottom w:val="0"/>
      <w:divBdr>
        <w:top w:val="none" w:sz="0" w:space="0" w:color="auto"/>
        <w:left w:val="none" w:sz="0" w:space="0" w:color="auto"/>
        <w:bottom w:val="none" w:sz="0" w:space="0" w:color="auto"/>
        <w:right w:val="none" w:sz="0" w:space="0" w:color="auto"/>
      </w:divBdr>
    </w:div>
    <w:div w:id="61763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95c7b7ed183e0ff0/4.%20PRM-PROJECT%20MANAGEMENT/F-PIEGM%20(PM)/1.%20Coordonateur%20de%20l'UCP%20(LOT%201)/1.%20TdR%20Coordinateur%20PEAG%20(LOT%20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p@sggroup.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d.docs.live.net/95c7b7ed183e0ff0/4.%20PRM-PROJECT%20MANAGEMENT/F-PIEGM%20(PM)/Description%20du%20projet%20PEAG.docx"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768</Words>
  <Characters>4381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Allareny Diallo</dc:creator>
  <cp:keywords/>
  <cp:lastModifiedBy>Constantin Temcheff</cp:lastModifiedBy>
  <cp:revision>17</cp:revision>
  <dcterms:created xsi:type="dcterms:W3CDTF">2025-02-03T16:26:00Z</dcterms:created>
  <dcterms:modified xsi:type="dcterms:W3CDTF">2025-04-16T13:01:00Z</dcterms:modified>
</cp:coreProperties>
</file>